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1AA" w:rsidRDefault="002A5EB2">
      <w:pPr>
        <w:spacing w:after="0" w:line="259" w:lineRule="auto"/>
        <w:ind w:left="0" w:right="5" w:firstLine="0"/>
        <w:jc w:val="right"/>
      </w:pPr>
      <w:r>
        <w:rPr>
          <w:b/>
        </w:rPr>
        <w:t xml:space="preserve">Załącznik Nr 2 do SWZ </w:t>
      </w:r>
    </w:p>
    <w:p w:rsidR="008951AA" w:rsidRDefault="002A5EB2">
      <w:pPr>
        <w:spacing w:after="22" w:line="259" w:lineRule="auto"/>
        <w:ind w:left="0" w:right="3" w:firstLine="0"/>
        <w:jc w:val="right"/>
      </w:pPr>
      <w:r>
        <w:rPr>
          <w:b/>
        </w:rPr>
        <w:t xml:space="preserve">Projekt umowy </w:t>
      </w:r>
    </w:p>
    <w:p w:rsidR="008951AA" w:rsidRDefault="002A5EB2">
      <w:pPr>
        <w:spacing w:after="22" w:line="259" w:lineRule="auto"/>
        <w:ind w:left="-5" w:right="3306" w:hanging="10"/>
      </w:pPr>
      <w:r>
        <w:rPr>
          <w:b/>
        </w:rPr>
        <w:t>ZP.GTB.271.</w:t>
      </w:r>
      <w:r w:rsidR="00F72CA9">
        <w:rPr>
          <w:b/>
        </w:rPr>
        <w:t>4</w:t>
      </w:r>
      <w:r>
        <w:rPr>
          <w:b/>
        </w:rPr>
        <w:t xml:space="preserve">.2022 </w:t>
      </w:r>
    </w:p>
    <w:p w:rsidR="008951AA" w:rsidRDefault="002A5EB2">
      <w:pPr>
        <w:spacing w:after="20" w:line="259" w:lineRule="auto"/>
        <w:ind w:left="47" w:right="0" w:firstLine="0"/>
        <w:jc w:val="center"/>
      </w:pPr>
      <w:r>
        <w:t xml:space="preserve"> </w:t>
      </w:r>
    </w:p>
    <w:p w:rsidR="008951AA" w:rsidRDefault="002A5EB2">
      <w:pPr>
        <w:spacing w:after="21" w:line="259" w:lineRule="auto"/>
        <w:ind w:left="431" w:right="430" w:hanging="10"/>
        <w:jc w:val="center"/>
      </w:pPr>
      <w:r>
        <w:rPr>
          <w:b/>
        </w:rPr>
        <w:t xml:space="preserve">Umowa Nr ……/2022  </w:t>
      </w:r>
    </w:p>
    <w:p w:rsidR="008951AA" w:rsidRDefault="002A5EB2">
      <w:pPr>
        <w:spacing w:after="20" w:line="259" w:lineRule="auto"/>
        <w:ind w:left="0" w:right="0" w:firstLine="0"/>
        <w:jc w:val="left"/>
      </w:pPr>
      <w:r>
        <w:t xml:space="preserve"> </w:t>
      </w:r>
    </w:p>
    <w:p w:rsidR="008951AA" w:rsidRDefault="002A5EB2">
      <w:pPr>
        <w:spacing w:after="7" w:line="270" w:lineRule="auto"/>
        <w:ind w:left="0" w:right="3425" w:firstLine="0"/>
      </w:pPr>
      <w:r>
        <w:t>zawarta dnia .............</w:t>
      </w:r>
      <w:r w:rsidR="00E02020">
        <w:t xml:space="preserve">.................. r. w </w:t>
      </w:r>
      <w:proofErr w:type="spellStart"/>
      <w:r w:rsidR="00E02020">
        <w:t>Policznie</w:t>
      </w:r>
      <w:proofErr w:type="spellEnd"/>
      <w:r>
        <w:t xml:space="preserve"> pomiędzy:  </w:t>
      </w:r>
    </w:p>
    <w:p w:rsidR="008951AA" w:rsidRDefault="002A5EB2">
      <w:pPr>
        <w:spacing w:after="1" w:line="276" w:lineRule="auto"/>
        <w:ind w:left="0" w:firstLine="0"/>
        <w:jc w:val="left"/>
      </w:pPr>
      <w:r>
        <w:rPr>
          <w:b/>
        </w:rPr>
        <w:t>Gminą Policzna, ul. Bolesława Prusa 11, 26-720 Policzna</w:t>
      </w:r>
      <w:r>
        <w:t xml:space="preserve">  NIP </w:t>
      </w:r>
      <w:r>
        <w:rPr>
          <w:b/>
        </w:rPr>
        <w:t>811-171-57-69</w:t>
      </w:r>
      <w:r>
        <w:t>, REGON</w:t>
      </w:r>
      <w:r>
        <w:rPr>
          <w:b/>
        </w:rPr>
        <w:t xml:space="preserve"> 670223882</w:t>
      </w:r>
      <w:r>
        <w:t xml:space="preserve"> zwanym w dalszej części umowy „Zamawiającym”  reprezentowanym przez: </w:t>
      </w:r>
    </w:p>
    <w:p w:rsidR="00E4278B" w:rsidRDefault="00E02020">
      <w:pPr>
        <w:spacing w:after="2" w:line="275" w:lineRule="auto"/>
        <w:ind w:left="0" w:right="3209" w:firstLine="0"/>
        <w:jc w:val="left"/>
      </w:pPr>
      <w:r>
        <w:t>Wójta Gminy Policzna</w:t>
      </w:r>
      <w:r w:rsidR="002A5EB2">
        <w:t xml:space="preserve"> – </w:t>
      </w:r>
      <w:r w:rsidR="002A5EB2">
        <w:rPr>
          <w:b/>
        </w:rPr>
        <w:t>Tomasza Adamca</w:t>
      </w:r>
      <w:r w:rsidR="002A5EB2">
        <w:t xml:space="preserve"> </w:t>
      </w:r>
      <w:r>
        <w:t xml:space="preserve">                                     </w:t>
      </w:r>
      <w:r w:rsidR="002A5EB2">
        <w:t xml:space="preserve">przy kontrasygnacie Skarbnika Gminy – </w:t>
      </w:r>
      <w:r w:rsidR="002A5EB2">
        <w:rPr>
          <w:b/>
        </w:rPr>
        <w:t>Anny Pawelec</w:t>
      </w:r>
      <w:r w:rsidR="002A5EB2">
        <w:t xml:space="preserve"> </w:t>
      </w:r>
    </w:p>
    <w:p w:rsidR="008951AA" w:rsidRDefault="002A5EB2">
      <w:pPr>
        <w:spacing w:after="2" w:line="275" w:lineRule="auto"/>
        <w:ind w:left="0" w:right="3209" w:firstLine="0"/>
        <w:jc w:val="left"/>
      </w:pPr>
      <w:r>
        <w:t xml:space="preserve">a </w:t>
      </w:r>
    </w:p>
    <w:p w:rsidR="008951AA" w:rsidRDefault="002A5EB2">
      <w:pPr>
        <w:spacing w:after="8"/>
        <w:ind w:left="-15" w:right="0" w:firstLine="0"/>
      </w:pPr>
      <w:r>
        <w:t xml:space="preserve">*gdy kontrahentem jest spółka prawa handlowego:  </w:t>
      </w:r>
    </w:p>
    <w:p w:rsidR="008951AA" w:rsidRDefault="002A5EB2">
      <w:pPr>
        <w:spacing w:after="9"/>
        <w:ind w:left="-15" w:right="0" w:firstLine="0"/>
      </w:pPr>
      <w:r>
        <w:t xml:space="preserve">firmą pod nazwą </w:t>
      </w:r>
      <w:r w:rsidRPr="004C0440">
        <w:rPr>
          <w:color w:val="000000" w:themeColor="text1"/>
        </w:rPr>
        <w:t xml:space="preserve">„…” z siedzibą w ... (wpisać tylko nazwę miasta/miejscowości), ul. ………., ………………. (wpisać adres), wpisaną do Rejestru Przedsiębiorców Krajowego Rejestru Sądowego pod numerem KRS ... – zgodnie z wydrukiem z Centralnej Informacji Krajowego Rejestru Sądowego, stanowiącym załącznik do umowy, NIP ……………….., REGON …………………….., kapitał zakładowy …………………… zł </w:t>
      </w:r>
      <w:r w:rsidRPr="004C0440">
        <w:rPr>
          <w:i/>
          <w:color w:val="000000" w:themeColor="text1"/>
        </w:rPr>
        <w:t>(jeżeli Wykonawcą jest spółka z ograniczoną odpowiedzialnością lub akcyjna), wpłacony …………………………. (w całości lub w części – jeżeli Wykonawcą jest spółka akcyjna),</w:t>
      </w:r>
      <w:r w:rsidRPr="004C0440">
        <w:rPr>
          <w:color w:val="000000" w:themeColor="text1"/>
        </w:rPr>
        <w:t xml:space="preserve"> zwaną dalej „Wykonawcą”, reprezentowaną przez ..........</w:t>
      </w:r>
      <w:r w:rsidRPr="004C0440">
        <w:rPr>
          <w:color w:val="000000" w:themeColor="text1"/>
          <w:vertAlign w:val="superscript"/>
        </w:rPr>
        <w:footnoteReference w:id="1"/>
      </w:r>
      <w:r w:rsidRPr="004C0440">
        <w:rPr>
          <w:color w:val="000000" w:themeColor="text1"/>
        </w:rPr>
        <w:t>/reprezentowaną przez … działającą/-ego na podstawie pełnomocnictwa, stanowiącego załącznik do umowy</w:t>
      </w:r>
      <w:r w:rsidRPr="004C0440">
        <w:rPr>
          <w:color w:val="000000" w:themeColor="text1"/>
          <w:vertAlign w:val="superscript"/>
        </w:rPr>
        <w:footnoteReference w:id="2"/>
      </w:r>
      <w:r w:rsidRPr="004C0440">
        <w:rPr>
          <w:color w:val="000000" w:themeColor="text1"/>
        </w:rPr>
        <w:t xml:space="preserve">,  </w:t>
      </w:r>
      <w:r w:rsidRPr="004C0440">
        <w:rPr>
          <w:b/>
          <w:i/>
          <w:color w:val="000000" w:themeColor="text1"/>
        </w:rPr>
        <w:t xml:space="preserve">lub </w:t>
      </w:r>
    </w:p>
    <w:p w:rsidR="008951AA" w:rsidRDefault="002A5EB2">
      <w:pPr>
        <w:spacing w:after="8"/>
        <w:ind w:left="-15" w:right="0" w:firstLine="0"/>
      </w:pPr>
      <w:r>
        <w:t xml:space="preserve">*gdy kontrahentem jest osoba fizyczna prowadząca działalność gospodarczą:  </w:t>
      </w:r>
    </w:p>
    <w:p w:rsidR="008951AA" w:rsidRDefault="002A5EB2">
      <w:pPr>
        <w:ind w:left="-15" w:right="0" w:firstLine="0"/>
      </w:pPr>
      <w:r>
        <w:t>Panią/Panem ………., prowadzącą/-</w:t>
      </w:r>
      <w:proofErr w:type="spellStart"/>
      <w:r>
        <w:t>ym</w:t>
      </w:r>
      <w:proofErr w:type="spellEnd"/>
      <w:r>
        <w:t xml:space="preserve"> działalność gospodarczą pod firmą „…” z siedzibą w … (wpisać tylko nazwę miasta/miejscowości), ul. ……………….. (wpisać adres), – zgodnie z wydrukiem z Centralnej Ewidencji i Informacji o Działalności Gospodarczej, stanowiącym załącznik do umowy, NIP ……………, REGON …………., zwaną/-</w:t>
      </w:r>
      <w:proofErr w:type="spellStart"/>
      <w:r>
        <w:t>ym</w:t>
      </w:r>
      <w:proofErr w:type="spellEnd"/>
      <w:r>
        <w:t xml:space="preserve"> dalej „Wykonawcą”, reprezentowaną/-</w:t>
      </w:r>
      <w:proofErr w:type="spellStart"/>
      <w:r>
        <w:t>ym</w:t>
      </w:r>
      <w:proofErr w:type="spellEnd"/>
      <w:r>
        <w:t xml:space="preserve"> przez … działającą/-ego na podstawie pełnomocnictwa, stanowiącego załącznik do umowy</w:t>
      </w:r>
      <w:r>
        <w:rPr>
          <w:vertAlign w:val="superscript"/>
        </w:rPr>
        <w:footnoteReference w:id="3"/>
      </w:r>
      <w:r>
        <w:t xml:space="preserve">,  wspólnie zwanymi dalej „Stronami”,  o następującej treści: </w:t>
      </w:r>
    </w:p>
    <w:p w:rsidR="008951AA" w:rsidRDefault="002A5EB2">
      <w:pPr>
        <w:spacing w:after="0" w:line="259" w:lineRule="auto"/>
        <w:ind w:left="0" w:right="0" w:firstLine="0"/>
        <w:jc w:val="left"/>
      </w:pPr>
      <w:r>
        <w:rPr>
          <w:noProof/>
          <w:sz w:val="22"/>
        </w:rPr>
        <mc:AlternateContent>
          <mc:Choice Requires="wpg">
            <w:drawing>
              <wp:inline distT="0" distB="0" distL="0" distR="0">
                <wp:extent cx="1829054" cy="7620"/>
                <wp:effectExtent l="0" t="0" r="0" b="0"/>
                <wp:docPr id="51170" name="Group 5117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60208" name="Shape 6020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142D64" id="Group 51170" o:spid="_x0000_s1026" style="width:2in;height:.6pt;mso-position-horizontal-relative:char;mso-position-vertical-relative:line" coordsize="1829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">
                <v:shape id="Shape 60208"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6YR8QA&#10;AADeAAAADwAAAGRycy9kb3ducmV2LnhtbERPTUsDMRC9C/6HMAUvYpOuUMratBRLUYoHWwWv42bc&#10;XUwm62bcbv99cxA8Pt73cj0GrwbqUxvZwmxqQBFX0bVcW3h/290tQCVBdugjk4UzJVivrq+WWLp4&#10;4gMNR6lVDuFUooVGpCu1TlVDAdM0dsSZ+4p9QMmwr7Xr8ZTDg9eFMXMdsOXc0GBHjw1V38ffYOFF&#10;nm7dz37nx0E+/T5tP16L4d7am8m4eQAlNMq/+M/97CzMTWHy3nwnXwG9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emEfEAAAA3gAAAA8AAAAAAAAAAAAAAAAAmAIAAGRycy9k&#10;b3ducmV2LnhtbFBLBQYAAAAABAAEAPUAAACJAwAAAAA=&#10;" path="m,l1829054,r,9144l,9144,,e" fillcolor="black" stroked="f" strokeweight="0">
                  <v:stroke miterlimit="83231f" joinstyle="miter"/>
                  <v:path arrowok="t" textboxrect="0,0,1829054,9144"/>
                </v:shape>
                <w10:anchorlock/>
              </v:group>
            </w:pict>
          </mc:Fallback>
        </mc:AlternateContent>
      </w:r>
      <w:r>
        <w:rPr>
          <w:rFonts w:ascii="Times New Roman" w:eastAsia="Times New Roman" w:hAnsi="Times New Roman" w:cs="Times New Roman"/>
          <w:sz w:val="22"/>
        </w:rPr>
        <w:t xml:space="preserve"> </w:t>
      </w:r>
    </w:p>
    <w:p w:rsidR="00E02020" w:rsidRDefault="00E02020">
      <w:pPr>
        <w:spacing w:after="21" w:line="259" w:lineRule="auto"/>
        <w:ind w:left="431" w:right="427" w:hanging="10"/>
        <w:jc w:val="center"/>
        <w:rPr>
          <w:b/>
        </w:rPr>
      </w:pPr>
    </w:p>
    <w:p w:rsidR="00A02002" w:rsidRDefault="00A02002">
      <w:pPr>
        <w:spacing w:after="21" w:line="259" w:lineRule="auto"/>
        <w:ind w:left="431" w:right="427" w:hanging="10"/>
        <w:jc w:val="center"/>
        <w:rPr>
          <w:b/>
        </w:rPr>
      </w:pPr>
    </w:p>
    <w:p w:rsidR="00E02020" w:rsidRDefault="00E02020">
      <w:pPr>
        <w:spacing w:after="21" w:line="259" w:lineRule="auto"/>
        <w:ind w:left="431" w:right="427" w:hanging="10"/>
        <w:jc w:val="center"/>
        <w:rPr>
          <w:b/>
        </w:rPr>
      </w:pPr>
    </w:p>
    <w:p w:rsidR="008951AA" w:rsidRDefault="002A5EB2" w:rsidP="00137659">
      <w:pPr>
        <w:spacing w:after="21" w:line="259" w:lineRule="auto"/>
        <w:ind w:left="431" w:right="427" w:hanging="10"/>
        <w:jc w:val="center"/>
      </w:pPr>
      <w:r>
        <w:rPr>
          <w:b/>
        </w:rPr>
        <w:t xml:space="preserve">Oświadczenia Stron </w:t>
      </w:r>
    </w:p>
    <w:p w:rsidR="00137659" w:rsidRDefault="00137659" w:rsidP="00137659">
      <w:pPr>
        <w:spacing w:after="21" w:line="259" w:lineRule="auto"/>
        <w:ind w:left="431" w:right="427" w:hanging="10"/>
        <w:jc w:val="center"/>
      </w:pPr>
    </w:p>
    <w:p w:rsidR="008951AA" w:rsidRDefault="002A5EB2">
      <w:pPr>
        <w:numPr>
          <w:ilvl w:val="0"/>
          <w:numId w:val="1"/>
        </w:numPr>
        <w:ind w:right="0" w:hanging="427"/>
      </w:pPr>
      <w:r>
        <w:t>Strony oświadczają, że niniejsza umowa, zwana dalej „umową”, została zawarta  w wyniku udzielenia zamó</w:t>
      </w:r>
      <w:r w:rsidR="009302C0">
        <w:t>wienia publicznego (ZP.GTB.271.4</w:t>
      </w:r>
      <w:r>
        <w:t>.2022)</w:t>
      </w:r>
      <w:r>
        <w:rPr>
          <w:color w:val="00B050"/>
        </w:rPr>
        <w:t xml:space="preserve"> </w:t>
      </w:r>
      <w:r>
        <w:t xml:space="preserve">w trybie podstawowym (art. 275 ust. 1 </w:t>
      </w:r>
      <w:proofErr w:type="spellStart"/>
      <w:r>
        <w:t>Pzp</w:t>
      </w:r>
      <w:proofErr w:type="spellEnd"/>
      <w:r>
        <w:t xml:space="preserve">), zgodnie z przepisami ustawy z dnia 11 września 2019 r. - Prawo zamówień publicznych. </w:t>
      </w:r>
    </w:p>
    <w:p w:rsidR="008951AA" w:rsidRDefault="002A5EB2" w:rsidP="00A95310">
      <w:pPr>
        <w:numPr>
          <w:ilvl w:val="0"/>
          <w:numId w:val="1"/>
        </w:numPr>
        <w:ind w:right="0"/>
      </w:pPr>
      <w:r>
        <w:t>Zamawiający informuje, że zadanie publiczne zostanie zrealizowane przy udziale środków otrzymanych z programu „Polski Ład”</w:t>
      </w:r>
      <w:r w:rsidR="00A95310">
        <w:t xml:space="preserve"> oraz</w:t>
      </w:r>
      <w:r w:rsidR="00A95310" w:rsidRPr="00A95310">
        <w:t xml:space="preserve"> </w:t>
      </w:r>
      <w:r w:rsidR="00A95310">
        <w:t>współfinansowane ze środków Samorządu Województwa Mazowieckiego</w:t>
      </w:r>
      <w:r>
        <w:t xml:space="preserve">. </w:t>
      </w:r>
    </w:p>
    <w:p w:rsidR="008951AA" w:rsidRDefault="002A5EB2">
      <w:pPr>
        <w:numPr>
          <w:ilvl w:val="0"/>
          <w:numId w:val="1"/>
        </w:numPr>
        <w:spacing w:after="44" w:line="268" w:lineRule="auto"/>
        <w:ind w:right="0" w:hanging="427"/>
      </w:pPr>
      <w:r>
        <w:rPr>
          <w:u w:val="single" w:color="000000"/>
        </w:rPr>
        <w:t>Wykonawca oświadcza, że rozumie i akceptuje wymagania nałożone przez regulamin</w:t>
      </w:r>
      <w:r>
        <w:t xml:space="preserve"> </w:t>
      </w:r>
      <w:r>
        <w:rPr>
          <w:u w:val="single" w:color="000000"/>
        </w:rPr>
        <w:t>programu „Polski Ład”, dotyczące m. in. sposobu dokonywania zapłaty za realizację</w:t>
      </w:r>
      <w:r>
        <w:t xml:space="preserve"> </w:t>
      </w:r>
      <w:r>
        <w:rPr>
          <w:u w:val="single" w:color="000000"/>
        </w:rPr>
        <w:t>zadania.</w:t>
      </w:r>
      <w:r>
        <w:t xml:space="preserve"> </w:t>
      </w:r>
    </w:p>
    <w:p w:rsidR="008951AA" w:rsidRDefault="002A5EB2">
      <w:pPr>
        <w:numPr>
          <w:ilvl w:val="0"/>
          <w:numId w:val="1"/>
        </w:numPr>
        <w:spacing w:after="6"/>
        <w:ind w:right="0" w:hanging="427"/>
      </w:pPr>
      <w:r>
        <w:t xml:space="preserve">W związku z powyższym Strony ustalają, że Wykonawca jest zobowiązany do zapewnienia finansowania inwestycji do czasu wypłaty dofinansowania z programu „Polski Ład” </w:t>
      </w:r>
      <w:r w:rsidR="00137659">
        <w:t xml:space="preserve">               </w:t>
      </w:r>
      <w:r>
        <w:t>w ramach udzielonej wstępnej Promesy (płatność częściowa i płatność końcowa),</w:t>
      </w:r>
      <w:r w:rsidR="00137659">
        <w:t xml:space="preserve">                                 </w:t>
      </w:r>
      <w:r>
        <w:t xml:space="preserve"> a Wykonawca oświadcza, że posiada odpowiednią zdolność ekonomiczną i środki, niezbędne do wykonania zamówien</w:t>
      </w:r>
      <w:r w:rsidR="0025552D">
        <w:t>ia oraz zapewnienia finansowania</w:t>
      </w:r>
      <w:bookmarkStart w:id="0" w:name="_GoBack"/>
      <w:bookmarkEnd w:id="0"/>
      <w:r>
        <w:t xml:space="preserve"> inwestycji w okresie poprzedzającym otrzymanie wynagrodzenia. </w:t>
      </w:r>
    </w:p>
    <w:p w:rsidR="008951AA" w:rsidRDefault="002A5EB2">
      <w:pPr>
        <w:spacing w:after="20" w:line="259" w:lineRule="auto"/>
        <w:ind w:left="47" w:right="0" w:firstLine="0"/>
        <w:jc w:val="center"/>
      </w:pPr>
      <w:r>
        <w:t xml:space="preserve"> </w:t>
      </w:r>
    </w:p>
    <w:p w:rsidR="008951AA" w:rsidRDefault="002A5EB2">
      <w:pPr>
        <w:spacing w:after="21" w:line="259" w:lineRule="auto"/>
        <w:ind w:left="431" w:right="425" w:hanging="10"/>
        <w:jc w:val="center"/>
      </w:pPr>
      <w:r>
        <w:rPr>
          <w:b/>
        </w:rPr>
        <w:t xml:space="preserve">§ 1 </w:t>
      </w:r>
    </w:p>
    <w:p w:rsidR="008951AA" w:rsidRDefault="002A5EB2">
      <w:pPr>
        <w:pStyle w:val="Nagwek1"/>
        <w:ind w:left="15" w:right="11"/>
      </w:pPr>
      <w:r>
        <w:t xml:space="preserve">Przedmiot umowy </w:t>
      </w:r>
    </w:p>
    <w:p w:rsidR="008951AA" w:rsidRDefault="002A5EB2">
      <w:pPr>
        <w:spacing w:after="57" w:line="259" w:lineRule="auto"/>
        <w:ind w:left="47" w:right="0" w:firstLine="0"/>
        <w:jc w:val="center"/>
      </w:pPr>
      <w:r>
        <w:t xml:space="preserve"> </w:t>
      </w:r>
    </w:p>
    <w:p w:rsidR="008951AA" w:rsidRDefault="002A5EB2" w:rsidP="009302C0">
      <w:pPr>
        <w:numPr>
          <w:ilvl w:val="0"/>
          <w:numId w:val="2"/>
        </w:numPr>
        <w:ind w:right="0" w:hanging="427"/>
      </w:pPr>
      <w:r>
        <w:t>Zamawiający zleca, a Wykonawca przyjmuje do realizacji zamówienie publiczne polegające na: wykonaniu robót budowlanych dla zadania pn</w:t>
      </w:r>
      <w:r>
        <w:rPr>
          <w:b/>
        </w:rPr>
        <w:t>. „</w:t>
      </w:r>
      <w:r w:rsidR="009302C0" w:rsidRPr="009302C0">
        <w:rPr>
          <w:b/>
        </w:rPr>
        <w:t xml:space="preserve">Budowa Centrum Integracji Społecznej w </w:t>
      </w:r>
      <w:proofErr w:type="spellStart"/>
      <w:r w:rsidR="009302C0" w:rsidRPr="009302C0">
        <w:rPr>
          <w:b/>
        </w:rPr>
        <w:t>Policznie</w:t>
      </w:r>
      <w:proofErr w:type="spellEnd"/>
      <w:r>
        <w:rPr>
          <w:b/>
        </w:rPr>
        <w:t>”</w:t>
      </w:r>
      <w:r>
        <w:t xml:space="preserve"> (dalej: Przedmiot umowy).  </w:t>
      </w:r>
    </w:p>
    <w:p w:rsidR="008951AA" w:rsidRDefault="002A5EB2">
      <w:pPr>
        <w:numPr>
          <w:ilvl w:val="0"/>
          <w:numId w:val="2"/>
        </w:numPr>
        <w:spacing w:after="44" w:line="270" w:lineRule="auto"/>
        <w:ind w:right="0" w:hanging="427"/>
      </w:pPr>
      <w:r>
        <w:t xml:space="preserve">W ramach wykonania Przedmiotu umowy Wykonawca w szczególności: </w:t>
      </w:r>
    </w:p>
    <w:p w:rsidR="008951AA" w:rsidRDefault="002A5EB2">
      <w:pPr>
        <w:numPr>
          <w:ilvl w:val="1"/>
          <w:numId w:val="2"/>
        </w:numPr>
        <w:ind w:right="0" w:hanging="425"/>
      </w:pPr>
      <w:r>
        <w:t xml:space="preserve">wykona roboty budowlane o których mowa w ust. 1 zgodnie z: </w:t>
      </w:r>
    </w:p>
    <w:p w:rsidR="008951AA" w:rsidRDefault="002A5EB2" w:rsidP="00F45788">
      <w:pPr>
        <w:numPr>
          <w:ilvl w:val="2"/>
          <w:numId w:val="3"/>
        </w:numPr>
        <w:ind w:right="0" w:hanging="360"/>
      </w:pPr>
      <w:r>
        <w:t xml:space="preserve">specyfikacją warunków zamówienia, </w:t>
      </w:r>
    </w:p>
    <w:p w:rsidR="008951AA" w:rsidRDefault="002A5EB2" w:rsidP="00F45788">
      <w:pPr>
        <w:numPr>
          <w:ilvl w:val="2"/>
          <w:numId w:val="3"/>
        </w:numPr>
        <w:ind w:right="0" w:hanging="360"/>
      </w:pPr>
      <w:r>
        <w:t xml:space="preserve">dokumentacją projektową, </w:t>
      </w:r>
    </w:p>
    <w:p w:rsidR="008951AA" w:rsidRDefault="002A5EB2" w:rsidP="00F45788">
      <w:pPr>
        <w:numPr>
          <w:ilvl w:val="2"/>
          <w:numId w:val="3"/>
        </w:numPr>
        <w:ind w:right="0" w:hanging="360"/>
      </w:pPr>
      <w:r>
        <w:t>specyfikacją techniczną od</w:t>
      </w:r>
      <w:r w:rsidR="009302C0">
        <w:t>bioru i wykonania robót (</w:t>
      </w:r>
      <w:proofErr w:type="spellStart"/>
      <w:r w:rsidR="009302C0">
        <w:t>STWiOR</w:t>
      </w:r>
      <w:proofErr w:type="spellEnd"/>
      <w:r>
        <w:t xml:space="preserve">), </w:t>
      </w:r>
    </w:p>
    <w:p w:rsidR="008951AA" w:rsidRDefault="002A5EB2" w:rsidP="00F45788">
      <w:pPr>
        <w:numPr>
          <w:ilvl w:val="2"/>
          <w:numId w:val="3"/>
        </w:numPr>
        <w:spacing w:after="44" w:line="270" w:lineRule="auto"/>
        <w:ind w:right="0" w:hanging="360"/>
      </w:pPr>
      <w:r>
        <w:t xml:space="preserve">przedmiarem robót (dokument pomocniczy), </w:t>
      </w:r>
    </w:p>
    <w:p w:rsidR="008951AA" w:rsidRDefault="002A5EB2" w:rsidP="00F45788">
      <w:pPr>
        <w:numPr>
          <w:ilvl w:val="2"/>
          <w:numId w:val="3"/>
        </w:numPr>
        <w:spacing w:after="17"/>
        <w:ind w:right="0" w:hanging="360"/>
      </w:pPr>
      <w:r>
        <w:t>ofertą Wykonawcy stanowiącą integralną część niniejszej umowy.</w:t>
      </w:r>
      <w:r>
        <w:rPr>
          <w:b/>
        </w:rPr>
        <w:t xml:space="preserve"> </w:t>
      </w:r>
      <w:r>
        <w:t xml:space="preserve"> </w:t>
      </w:r>
    </w:p>
    <w:p w:rsidR="008951AA" w:rsidRDefault="002A5EB2">
      <w:pPr>
        <w:numPr>
          <w:ilvl w:val="1"/>
          <w:numId w:val="2"/>
        </w:numPr>
        <w:ind w:right="0" w:hanging="425"/>
      </w:pPr>
      <w:r>
        <w:t xml:space="preserve">Wykonawca wykona dokumentację powykonawczą i przeprowadzi próby szczelności instalacji zgodnie z dokumentacją; </w:t>
      </w:r>
    </w:p>
    <w:p w:rsidR="008951AA" w:rsidRDefault="002A5EB2">
      <w:pPr>
        <w:numPr>
          <w:ilvl w:val="1"/>
          <w:numId w:val="2"/>
        </w:numPr>
        <w:ind w:right="0" w:hanging="425"/>
      </w:pPr>
      <w:r>
        <w:lastRenderedPageBreak/>
        <w:t xml:space="preserve">Wykonawca będzie posiadał ubezpieczenie z tytułu odpowiedzialności cywilnej związanej z wykonywaniem Przedmiotu umowy na warunkach określonych w § 11 umowy; </w:t>
      </w:r>
    </w:p>
    <w:p w:rsidR="008951AA" w:rsidRDefault="002A5EB2">
      <w:pPr>
        <w:numPr>
          <w:ilvl w:val="1"/>
          <w:numId w:val="2"/>
        </w:numPr>
        <w:spacing w:after="12" w:line="269" w:lineRule="auto"/>
        <w:ind w:right="0" w:hanging="425"/>
      </w:pPr>
      <w:r>
        <w:t xml:space="preserve">Wykonawca udzieli gwarancji na roboty budowlane, o których mowa w § 1 ust. 1 umowy na warunkach określonych w § 12 umowy; </w:t>
      </w:r>
    </w:p>
    <w:p w:rsidR="008951AA" w:rsidRPr="003D5BB9" w:rsidRDefault="002A5EB2">
      <w:pPr>
        <w:spacing w:after="20" w:line="259" w:lineRule="auto"/>
        <w:ind w:left="427" w:right="0" w:firstLine="0"/>
        <w:jc w:val="left"/>
        <w:rPr>
          <w:color w:val="000000" w:themeColor="text1"/>
        </w:rPr>
      </w:pPr>
      <w:r w:rsidRPr="003D5BB9">
        <w:rPr>
          <w:color w:val="000000" w:themeColor="text1"/>
        </w:rPr>
        <w:t xml:space="preserve"> </w:t>
      </w:r>
    </w:p>
    <w:p w:rsidR="008951AA" w:rsidRPr="003D5BB9" w:rsidRDefault="002A5EB2">
      <w:pPr>
        <w:spacing w:after="69" w:line="268" w:lineRule="auto"/>
        <w:ind w:left="427" w:right="0" w:firstLine="0"/>
        <w:rPr>
          <w:color w:val="000000" w:themeColor="text1"/>
        </w:rPr>
      </w:pPr>
      <w:r w:rsidRPr="003D5BB9">
        <w:rPr>
          <w:color w:val="000000" w:themeColor="text1"/>
          <w:u w:val="single" w:color="000000"/>
        </w:rPr>
        <w:t>Do zadań Wykonawcy należy również:</w:t>
      </w:r>
      <w:r w:rsidRPr="003D5BB9">
        <w:rPr>
          <w:color w:val="000000" w:themeColor="text1"/>
        </w:rPr>
        <w:t xml:space="preserve">  </w:t>
      </w:r>
    </w:p>
    <w:p w:rsidR="008951AA" w:rsidRPr="003D5BB9" w:rsidRDefault="002A5EB2">
      <w:pPr>
        <w:numPr>
          <w:ilvl w:val="2"/>
          <w:numId w:val="2"/>
        </w:numPr>
        <w:spacing w:after="44" w:line="270" w:lineRule="auto"/>
        <w:ind w:right="0" w:hanging="360"/>
        <w:rPr>
          <w:color w:val="000000" w:themeColor="text1"/>
        </w:rPr>
      </w:pPr>
      <w:r w:rsidRPr="003D5BB9">
        <w:rPr>
          <w:color w:val="000000" w:themeColor="text1"/>
        </w:rPr>
        <w:t xml:space="preserve">Wykonanie dokumentacji powykonawczej, obejmującej: </w:t>
      </w:r>
    </w:p>
    <w:p w:rsidR="008951AA" w:rsidRPr="003D5BB9" w:rsidRDefault="002A5EB2">
      <w:pPr>
        <w:numPr>
          <w:ilvl w:val="3"/>
          <w:numId w:val="2"/>
        </w:numPr>
        <w:spacing w:after="44" w:line="270" w:lineRule="auto"/>
        <w:ind w:right="0" w:hanging="360"/>
        <w:rPr>
          <w:color w:val="000000" w:themeColor="text1"/>
        </w:rPr>
      </w:pPr>
      <w:r w:rsidRPr="003D5BB9">
        <w:rPr>
          <w:color w:val="000000" w:themeColor="text1"/>
        </w:rPr>
        <w:t xml:space="preserve">dokumentację budowy z naniesionymi zmianami dokonanymi w toku wykonywania robót.  </w:t>
      </w:r>
    </w:p>
    <w:p w:rsidR="008951AA" w:rsidRPr="003D5BB9" w:rsidRDefault="002A5EB2">
      <w:pPr>
        <w:numPr>
          <w:ilvl w:val="3"/>
          <w:numId w:val="2"/>
        </w:numPr>
        <w:spacing w:after="37" w:line="276" w:lineRule="auto"/>
        <w:ind w:right="0" w:hanging="360"/>
        <w:rPr>
          <w:color w:val="000000" w:themeColor="text1"/>
        </w:rPr>
      </w:pPr>
      <w:r w:rsidRPr="003D5BB9">
        <w:rPr>
          <w:color w:val="000000" w:themeColor="text1"/>
        </w:rPr>
        <w:t xml:space="preserve">oryginalne lub potwierdzone za zgodność z oryginałem kopie atestów i świadectw potwierdzające dopuszczenie do stosowania użytych przy realizacji zamówienia materiałów budowlanych, elementów wykończenia stałego wyposażenia i technologii; </w:t>
      </w:r>
    </w:p>
    <w:p w:rsidR="008951AA" w:rsidRPr="003D5BB9" w:rsidRDefault="002A5EB2">
      <w:pPr>
        <w:numPr>
          <w:ilvl w:val="3"/>
          <w:numId w:val="2"/>
        </w:numPr>
        <w:ind w:right="0" w:hanging="360"/>
        <w:rPr>
          <w:color w:val="000000" w:themeColor="text1"/>
        </w:rPr>
      </w:pPr>
      <w:r w:rsidRPr="003D5BB9">
        <w:rPr>
          <w:color w:val="000000" w:themeColor="text1"/>
        </w:rPr>
        <w:t xml:space="preserve">instrukcje, opisy i oryginały kart gwarancyjnych urządzeń zamontowanych w wyniku realizacji robót. </w:t>
      </w:r>
    </w:p>
    <w:p w:rsidR="0067373D" w:rsidRDefault="009302C0" w:rsidP="009302C0">
      <w:pPr>
        <w:numPr>
          <w:ilvl w:val="2"/>
          <w:numId w:val="2"/>
        </w:numPr>
        <w:spacing w:after="87" w:line="270" w:lineRule="auto"/>
        <w:ind w:right="0" w:hanging="360"/>
        <w:rPr>
          <w:color w:val="000000" w:themeColor="text1"/>
        </w:rPr>
      </w:pPr>
      <w:r>
        <w:rPr>
          <w:color w:val="000000" w:themeColor="text1"/>
        </w:rPr>
        <w:t>Prowadzenie dziennika budowy.</w:t>
      </w:r>
    </w:p>
    <w:p w:rsidR="00B40622" w:rsidRPr="005A3821" w:rsidRDefault="00B40622" w:rsidP="00B40622">
      <w:pPr>
        <w:numPr>
          <w:ilvl w:val="2"/>
          <w:numId w:val="2"/>
        </w:numPr>
        <w:spacing w:after="87" w:line="270" w:lineRule="auto"/>
        <w:ind w:right="0" w:hanging="360"/>
        <w:rPr>
          <w:color w:val="000000" w:themeColor="text1"/>
        </w:rPr>
      </w:pPr>
      <w:r>
        <w:rPr>
          <w:color w:val="000000" w:themeColor="text1"/>
        </w:rPr>
        <w:t>Zapewnienie</w:t>
      </w:r>
      <w:r w:rsidRPr="00B40622">
        <w:rPr>
          <w:color w:val="000000" w:themeColor="text1"/>
        </w:rPr>
        <w:t xml:space="preserve"> serwisu, przeglądów gwarancyjnych oraz usuwanie wad i usterek w okresie gwarancji udzielonej na wykonane roboty i instalacje oraz dostarczone urządzenia w wyniku realizacji przedmiotu zamówienia.</w:t>
      </w:r>
    </w:p>
    <w:p w:rsidR="002657A0" w:rsidRPr="0067373D" w:rsidRDefault="002657A0" w:rsidP="0067373D">
      <w:pPr>
        <w:spacing w:after="4" w:line="240" w:lineRule="auto"/>
        <w:ind w:left="447" w:right="69" w:hanging="10"/>
        <w:rPr>
          <w:rFonts w:asciiTheme="minorHAnsi" w:eastAsia="Times New Roman" w:hAnsiTheme="minorHAnsi" w:cstheme="minorHAnsi"/>
        </w:rPr>
      </w:pPr>
    </w:p>
    <w:p w:rsidR="008951AA" w:rsidRDefault="002A5EB2">
      <w:pPr>
        <w:numPr>
          <w:ilvl w:val="0"/>
          <w:numId w:val="2"/>
        </w:numPr>
        <w:spacing w:after="44" w:line="270" w:lineRule="auto"/>
        <w:ind w:right="0" w:hanging="427"/>
      </w:pPr>
      <w:r>
        <w:t xml:space="preserve">Wykonawca oświadcza, że posiada odpowiednie doświadczenie, wiedzę, środki techniczne i finansowe pozwalające mu na prawidłowe zrealizowanie umowy oraz zobowiązuje się do wykonania Przedmiotu umowy zgodnie z zasadami wiedzy technicznej i sztuki budowlanej, obowiązującymi przepisami i polskimi normami oraz zobowiązuje się do oddania przedmiotu niniejszej umowy Zamawiającemu w terminie w niej uzgodnionym.  </w:t>
      </w:r>
    </w:p>
    <w:p w:rsidR="008951AA" w:rsidRDefault="002A5EB2">
      <w:pPr>
        <w:numPr>
          <w:ilvl w:val="0"/>
          <w:numId w:val="2"/>
        </w:numPr>
        <w:spacing w:after="44" w:line="270" w:lineRule="auto"/>
        <w:ind w:right="0" w:hanging="427"/>
      </w:pPr>
      <w:r>
        <w:t xml:space="preserve">Wszystkie przyjęte w projekcie i wbudowane materiały i urządzenia powinny posiadać stosowne certyfikaty i dopuszczenia do stosowania w budownictwie wymagane polskim prawem. </w:t>
      </w:r>
    </w:p>
    <w:p w:rsidR="008951AA" w:rsidRPr="006B4E7F" w:rsidRDefault="002A5EB2">
      <w:pPr>
        <w:numPr>
          <w:ilvl w:val="0"/>
          <w:numId w:val="2"/>
        </w:numPr>
        <w:spacing w:after="44" w:line="270" w:lineRule="auto"/>
        <w:ind w:right="0" w:hanging="427"/>
        <w:rPr>
          <w:color w:val="000000" w:themeColor="text1"/>
        </w:rPr>
      </w:pPr>
      <w:r w:rsidRPr="006B4E7F">
        <w:rPr>
          <w:color w:val="000000" w:themeColor="text1"/>
        </w:rPr>
        <w:t>Wykonawca dokona w imieniu Zamawiającego skutecznego zawiadomienia o zakończeniu budowy do Powiatowego Inspektor</w:t>
      </w:r>
      <w:r w:rsidR="004C0440" w:rsidRPr="006B4E7F">
        <w:rPr>
          <w:color w:val="000000" w:themeColor="text1"/>
        </w:rPr>
        <w:t>a Nadzoru Budowlanego w Zwoleniu</w:t>
      </w:r>
      <w:r w:rsidR="006B4E7F" w:rsidRPr="006B4E7F">
        <w:rPr>
          <w:color w:val="000000" w:themeColor="text1"/>
        </w:rPr>
        <w:t xml:space="preserve"> oraz uzyska pozwolenie na użytkowanie</w:t>
      </w:r>
      <w:r w:rsidRPr="006B4E7F">
        <w:rPr>
          <w:color w:val="000000" w:themeColor="text1"/>
        </w:rPr>
        <w:t xml:space="preserve">. </w:t>
      </w:r>
    </w:p>
    <w:p w:rsidR="008951AA" w:rsidRDefault="002A5EB2">
      <w:pPr>
        <w:numPr>
          <w:ilvl w:val="0"/>
          <w:numId w:val="2"/>
        </w:numPr>
        <w:ind w:right="0" w:hanging="427"/>
      </w:pPr>
      <w:r>
        <w:t xml:space="preserve">W przypadku rozbieżności dokumentacji projektowej wiążące są zapisy wg następującej hierarchii dokumentów: </w:t>
      </w:r>
    </w:p>
    <w:p w:rsidR="008951AA" w:rsidRDefault="002A5EB2">
      <w:pPr>
        <w:numPr>
          <w:ilvl w:val="1"/>
          <w:numId w:val="2"/>
        </w:numPr>
        <w:spacing w:after="44" w:line="270" w:lineRule="auto"/>
        <w:ind w:right="0" w:hanging="425"/>
      </w:pPr>
      <w:r>
        <w:t>Dokumentacja projektow</w:t>
      </w:r>
      <w:r w:rsidR="004F3216">
        <w:t>a.</w:t>
      </w:r>
      <w:r>
        <w:rPr>
          <w:sz w:val="22"/>
        </w:rPr>
        <w:t xml:space="preserve"> </w:t>
      </w:r>
    </w:p>
    <w:p w:rsidR="003D5BB9" w:rsidRPr="003D5BB9" w:rsidRDefault="002A5EB2">
      <w:pPr>
        <w:numPr>
          <w:ilvl w:val="1"/>
          <w:numId w:val="2"/>
        </w:numPr>
        <w:spacing w:after="44" w:line="270" w:lineRule="auto"/>
        <w:ind w:right="0" w:hanging="425"/>
      </w:pPr>
      <w:r>
        <w:lastRenderedPageBreak/>
        <w:t>Specyfikacje techniczne wykonania i odb</w:t>
      </w:r>
      <w:r w:rsidR="004F3216">
        <w:t>ioru robót budowlanych (</w:t>
      </w:r>
      <w:proofErr w:type="spellStart"/>
      <w:r w:rsidR="004F3216">
        <w:t>STWiOR</w:t>
      </w:r>
      <w:proofErr w:type="spellEnd"/>
      <w:r w:rsidR="004F3216">
        <w:t>).</w:t>
      </w:r>
      <w:r>
        <w:rPr>
          <w:sz w:val="22"/>
        </w:rPr>
        <w:t xml:space="preserve"> </w:t>
      </w:r>
    </w:p>
    <w:p w:rsidR="008951AA" w:rsidRDefault="002A5EB2">
      <w:pPr>
        <w:numPr>
          <w:ilvl w:val="1"/>
          <w:numId w:val="2"/>
        </w:numPr>
        <w:spacing w:after="44" w:line="270" w:lineRule="auto"/>
        <w:ind w:right="0" w:hanging="425"/>
      </w:pPr>
      <w:r>
        <w:t>Przedmiar robót.</w:t>
      </w:r>
      <w:r>
        <w:rPr>
          <w:sz w:val="22"/>
        </w:rPr>
        <w:t xml:space="preserve"> </w:t>
      </w:r>
    </w:p>
    <w:p w:rsidR="008951AA" w:rsidRDefault="002A5EB2">
      <w:pPr>
        <w:numPr>
          <w:ilvl w:val="0"/>
          <w:numId w:val="2"/>
        </w:numPr>
        <w:ind w:right="0" w:hanging="427"/>
      </w:pPr>
      <w:r>
        <w:t xml:space="preserve">Wykonawca zobowiązany jest do dokładnego sprawdzenia ilości robót z dokumentacją projektową. Przedmiar ma charakter pomocniczy. Z uwagi na to, że umowa na roboty jest umową ryczałtową w przypadku wystąpienia w trakcie prowadzenia robót większej ilości robót w jakiejkolwiek pozycji przedmiarowej nie będzie mogło być uznane za roboty dodatkowe z żądaniem dodatkowego wynagrodzenia. Ewentualny brak w przedmiarze robót, robót koniecznych do wykonania wynikających z dokumentacji projektowej nie zwalnia Wykonawcy od obowiązku ich wykonania w cenie umownej.  </w:t>
      </w:r>
    </w:p>
    <w:p w:rsidR="008951AA" w:rsidRDefault="002A5EB2">
      <w:pPr>
        <w:numPr>
          <w:ilvl w:val="0"/>
          <w:numId w:val="2"/>
        </w:numPr>
        <w:spacing w:after="4"/>
        <w:ind w:right="0" w:hanging="427"/>
      </w:pPr>
      <w:r>
        <w:t>Wszystkie wykonane roboty i dostarczone materiały będą zgodne z dokumentacją projektową i szczegółowymi specyfikacjami technicznymi wykonania i odbioru robót (</w:t>
      </w:r>
      <w:proofErr w:type="spellStart"/>
      <w:r>
        <w:t>STWiOR</w:t>
      </w:r>
      <w:proofErr w:type="spellEnd"/>
      <w:r>
        <w:t xml:space="preserve">). W przypadku, gdy materiały lub roboty nie będą w pełni zgodne  z dokumentacją projektową lub </w:t>
      </w:r>
      <w:proofErr w:type="spellStart"/>
      <w:r>
        <w:t>STWiOR</w:t>
      </w:r>
      <w:proofErr w:type="spellEnd"/>
      <w:r>
        <w:t xml:space="preserve"> i wpłynie to na niezadowalającą jakość elementu budowli, to takie materiały zostaną zastąpione innymi, a elementy budowli </w:t>
      </w:r>
    </w:p>
    <w:p w:rsidR="008951AA" w:rsidRDefault="002A5EB2">
      <w:pPr>
        <w:ind w:left="427" w:right="0" w:firstLine="0"/>
      </w:pPr>
      <w:r>
        <w:t xml:space="preserve">będą rozebrane i wykonane ponownie na koszt Wykonawcy. Wykonawca  o wykryciu błędów w dokumentacji projektowej winien natychmiast powiadomić Zamawiającego i Inspektora Nadzoru Inwestorskiego, który w porozumieniu  z projektantem podejmie decyzję o wprowadzeniu odpowiednich zmian i poprawek.  </w:t>
      </w:r>
    </w:p>
    <w:p w:rsidR="008951AA" w:rsidRDefault="002A5EB2">
      <w:pPr>
        <w:numPr>
          <w:ilvl w:val="0"/>
          <w:numId w:val="2"/>
        </w:numPr>
        <w:ind w:right="0" w:hanging="427"/>
      </w:pPr>
      <w:r>
        <w:t xml:space="preserve">Wykonawca oświadcza, że zapoznał się z Przedmiotem umowy w oparciu o SWZ, dokumentację projektową, specyfikacje techniczne wykonania i odbioru robót budowlanych, zapoznał się z warunkami prowadzenia robót oraz istniejącym uzbrojeniem terenu i nie zgłasza zastrzeżeń dotyczących Przedmiotu umowy i warunków realizacji umowy. W trakcie realizacji przedmiotu niniejszej umowy Wykonawca zobowiązany jest udostępnić część placu budowy innemu podmiotowi, realizującemu inne roboty budowlane równolegle z zamówieniem objętym niniejszą umową – jeżeli zajdzie taka potrzeba. Wykonawca zobowiązany jest do koordynacji prac z innymi Wykonawcami lub podwykonawcami.  </w:t>
      </w:r>
    </w:p>
    <w:p w:rsidR="008951AA" w:rsidRDefault="002A5EB2">
      <w:pPr>
        <w:numPr>
          <w:ilvl w:val="0"/>
          <w:numId w:val="2"/>
        </w:numPr>
        <w:spacing w:after="6" w:line="270" w:lineRule="auto"/>
        <w:ind w:right="0" w:hanging="427"/>
      </w:pPr>
      <w:r>
        <w:t xml:space="preserve">Wykonawca oświadcza, że wszelka przekazana mu dokumentacja, w tym w szczególności dokumentacja projektowa dotycząca Przedmiotu umowy jest kompletna i wystarczająca do realizacji Przedmiotu umowy. </w:t>
      </w:r>
    </w:p>
    <w:p w:rsidR="00E02020" w:rsidRDefault="00E02020">
      <w:pPr>
        <w:spacing w:after="22" w:line="259" w:lineRule="auto"/>
        <w:ind w:left="0" w:right="0" w:firstLine="0"/>
        <w:jc w:val="left"/>
      </w:pPr>
    </w:p>
    <w:p w:rsidR="008951AA" w:rsidRDefault="002A5EB2">
      <w:pPr>
        <w:spacing w:after="21" w:line="259" w:lineRule="auto"/>
        <w:ind w:left="431" w:right="425" w:hanging="10"/>
        <w:jc w:val="center"/>
      </w:pPr>
      <w:r>
        <w:rPr>
          <w:b/>
        </w:rPr>
        <w:t xml:space="preserve">§ 2 </w:t>
      </w:r>
    </w:p>
    <w:p w:rsidR="008951AA" w:rsidRDefault="002A5EB2">
      <w:pPr>
        <w:pStyle w:val="Nagwek1"/>
        <w:ind w:left="15" w:right="11"/>
      </w:pPr>
      <w:r>
        <w:t xml:space="preserve">Termin realizacji </w:t>
      </w:r>
    </w:p>
    <w:p w:rsidR="008951AA" w:rsidRDefault="002A5EB2">
      <w:pPr>
        <w:spacing w:after="57" w:line="259" w:lineRule="auto"/>
        <w:ind w:left="47" w:right="0" w:firstLine="0"/>
        <w:jc w:val="center"/>
      </w:pPr>
      <w:r>
        <w:t xml:space="preserve"> </w:t>
      </w:r>
    </w:p>
    <w:p w:rsidR="008951AA" w:rsidRDefault="002A5EB2" w:rsidP="00F45788">
      <w:pPr>
        <w:numPr>
          <w:ilvl w:val="0"/>
          <w:numId w:val="4"/>
        </w:numPr>
        <w:spacing w:after="44" w:line="270" w:lineRule="auto"/>
        <w:ind w:right="0" w:hanging="427"/>
      </w:pPr>
      <w:r>
        <w:t xml:space="preserve">Wykonawca zobowiązany jest wykonać Przedmiot umowy w terminie </w:t>
      </w:r>
      <w:r w:rsidR="00F412AA">
        <w:rPr>
          <w:b/>
        </w:rPr>
        <w:t xml:space="preserve">do </w:t>
      </w:r>
      <w:r w:rsidR="009302C0">
        <w:rPr>
          <w:b/>
        </w:rPr>
        <w:t>18</w:t>
      </w:r>
      <w:r>
        <w:rPr>
          <w:b/>
        </w:rPr>
        <w:t xml:space="preserve"> miesięcy od dnia podpisania umowy</w:t>
      </w:r>
      <w:r>
        <w:t xml:space="preserve">. </w:t>
      </w:r>
    </w:p>
    <w:p w:rsidR="008951AA" w:rsidRDefault="002A5EB2" w:rsidP="00F45788">
      <w:pPr>
        <w:numPr>
          <w:ilvl w:val="0"/>
          <w:numId w:val="4"/>
        </w:numPr>
        <w:spacing w:after="44" w:line="270" w:lineRule="auto"/>
        <w:ind w:right="0" w:hanging="427"/>
      </w:pPr>
      <w:r>
        <w:lastRenderedPageBreak/>
        <w:t xml:space="preserve">Za termin wykonania części lub całości Przedmiotu umowy uznaje się dzień podpisania protokołu odbioru częściowego lub końcowego bez uwag. </w:t>
      </w:r>
    </w:p>
    <w:p w:rsidR="008951AA" w:rsidRDefault="002A5EB2" w:rsidP="00F45788">
      <w:pPr>
        <w:numPr>
          <w:ilvl w:val="0"/>
          <w:numId w:val="4"/>
        </w:numPr>
        <w:spacing w:after="6"/>
        <w:ind w:right="0" w:hanging="427"/>
      </w:pPr>
      <w:r>
        <w:t xml:space="preserve">Termin wykonania całości Przedmiotu umowy wskazany w ust. 1 może ulec zmianie z przyczyn stanowiących podstawę zmiany umowy zgodnie z art. 454-455 ustawy Prawo zamówień publicznych.  </w:t>
      </w:r>
    </w:p>
    <w:p w:rsidR="008951AA" w:rsidRDefault="002A5EB2">
      <w:pPr>
        <w:spacing w:after="20" w:line="259" w:lineRule="auto"/>
        <w:ind w:left="427" w:right="0" w:firstLine="0"/>
        <w:jc w:val="left"/>
      </w:pPr>
      <w:r>
        <w:t xml:space="preserve"> </w:t>
      </w:r>
    </w:p>
    <w:p w:rsidR="008951AA" w:rsidRDefault="002A5EB2">
      <w:pPr>
        <w:spacing w:after="21" w:line="259" w:lineRule="auto"/>
        <w:ind w:left="431" w:right="425" w:hanging="10"/>
        <w:jc w:val="center"/>
      </w:pPr>
      <w:r>
        <w:rPr>
          <w:b/>
        </w:rPr>
        <w:t xml:space="preserve">§ 3 </w:t>
      </w:r>
    </w:p>
    <w:p w:rsidR="008951AA" w:rsidRDefault="002A5EB2">
      <w:pPr>
        <w:pStyle w:val="Nagwek1"/>
        <w:ind w:left="15" w:right="11"/>
      </w:pPr>
      <w:r>
        <w:t xml:space="preserve">Wynagrodzenie </w:t>
      </w:r>
    </w:p>
    <w:p w:rsidR="008951AA" w:rsidRPr="007F1AF2" w:rsidRDefault="002A5EB2">
      <w:pPr>
        <w:spacing w:after="56" w:line="259" w:lineRule="auto"/>
        <w:ind w:left="47" w:right="0" w:firstLine="0"/>
        <w:jc w:val="center"/>
        <w:rPr>
          <w:rFonts w:asciiTheme="minorHAnsi" w:hAnsiTheme="minorHAnsi" w:cstheme="minorHAnsi"/>
        </w:rPr>
      </w:pPr>
      <w:r w:rsidRPr="007F1AF2">
        <w:rPr>
          <w:rFonts w:asciiTheme="minorHAnsi" w:hAnsiTheme="minorHAnsi" w:cstheme="minorHAnsi"/>
        </w:rPr>
        <w:t xml:space="preserve"> </w:t>
      </w:r>
    </w:p>
    <w:p w:rsidR="008951AA" w:rsidRPr="00A02002" w:rsidRDefault="002A5EB2" w:rsidP="00F45788">
      <w:pPr>
        <w:numPr>
          <w:ilvl w:val="0"/>
          <w:numId w:val="5"/>
        </w:numPr>
        <w:spacing w:after="6"/>
        <w:ind w:right="0" w:hanging="427"/>
        <w:rPr>
          <w:rFonts w:asciiTheme="minorHAnsi" w:hAnsiTheme="minorHAnsi" w:cstheme="minorHAnsi"/>
          <w:color w:val="000000" w:themeColor="text1"/>
        </w:rPr>
      </w:pPr>
      <w:r w:rsidRPr="00A02002">
        <w:rPr>
          <w:rFonts w:asciiTheme="minorHAnsi" w:hAnsiTheme="minorHAnsi" w:cstheme="minorHAnsi"/>
          <w:color w:val="000000" w:themeColor="text1"/>
        </w:rPr>
        <w:t xml:space="preserve">Za należyte wykonanie Przedmiotu umowy, Zamawiający zapłaci Wykonawcy wynagrodzenie w kwocie:  </w:t>
      </w:r>
    </w:p>
    <w:p w:rsidR="008951AA" w:rsidRPr="00A02002" w:rsidRDefault="002A5EB2" w:rsidP="004C0440">
      <w:pPr>
        <w:spacing w:after="9" w:line="270" w:lineRule="auto"/>
        <w:ind w:left="412" w:right="0" w:firstLine="0"/>
        <w:rPr>
          <w:rFonts w:asciiTheme="minorHAnsi" w:hAnsiTheme="minorHAnsi" w:cstheme="minorHAnsi"/>
          <w:color w:val="000000" w:themeColor="text1"/>
        </w:rPr>
      </w:pPr>
      <w:r w:rsidRPr="00A02002">
        <w:rPr>
          <w:rFonts w:asciiTheme="minorHAnsi" w:hAnsiTheme="minorHAnsi" w:cstheme="minorHAnsi"/>
          <w:color w:val="000000" w:themeColor="text1"/>
        </w:rPr>
        <w:t xml:space="preserve">.................................... zł netto  plus należny podatek VAT w wysokości ........... zł,  </w:t>
      </w:r>
    </w:p>
    <w:p w:rsidR="008951AA" w:rsidRPr="00A02002" w:rsidRDefault="002A5EB2" w:rsidP="004021FE">
      <w:pPr>
        <w:spacing w:after="11" w:line="270" w:lineRule="auto"/>
        <w:ind w:left="412" w:right="0" w:firstLine="0"/>
        <w:rPr>
          <w:rFonts w:asciiTheme="minorHAnsi" w:hAnsiTheme="minorHAnsi" w:cstheme="minorHAnsi"/>
          <w:color w:val="000000" w:themeColor="text1"/>
        </w:rPr>
      </w:pPr>
      <w:r w:rsidRPr="00A02002">
        <w:rPr>
          <w:rFonts w:asciiTheme="minorHAnsi" w:hAnsiTheme="minorHAnsi" w:cstheme="minorHAnsi"/>
          <w:color w:val="000000" w:themeColor="text1"/>
        </w:rPr>
        <w:t xml:space="preserve">co stanowi kwotę brutto ............................ zł (słownie: ........................... złotych ../100). </w:t>
      </w:r>
    </w:p>
    <w:p w:rsidR="008951AA" w:rsidRDefault="00CF39E8" w:rsidP="00595BDE">
      <w:pPr>
        <w:pStyle w:val="Akapitzlist"/>
        <w:widowControl w:val="0"/>
        <w:tabs>
          <w:tab w:val="left" w:pos="427"/>
          <w:tab w:val="left" w:pos="564"/>
        </w:tabs>
        <w:autoSpaceDE w:val="0"/>
        <w:autoSpaceDN w:val="0"/>
        <w:spacing w:before="43" w:after="0" w:line="240" w:lineRule="auto"/>
        <w:ind w:left="427" w:right="0" w:firstLine="0"/>
        <w:contextualSpacing w:val="0"/>
        <w:jc w:val="left"/>
        <w:rPr>
          <w:rFonts w:asciiTheme="minorHAnsi" w:hAnsiTheme="minorHAnsi" w:cstheme="minorHAnsi"/>
          <w:color w:val="000000" w:themeColor="text1"/>
        </w:rPr>
      </w:pPr>
      <w:r w:rsidRPr="00A02002">
        <w:rPr>
          <w:rFonts w:asciiTheme="minorHAnsi" w:hAnsiTheme="minorHAnsi" w:cstheme="minorHAnsi"/>
          <w:color w:val="000000" w:themeColor="text1"/>
        </w:rPr>
        <w:t>Strony przewidują rozliczenie wynagrodzenia Wykonawcy poprzez</w:t>
      </w:r>
      <w:r w:rsidR="006F64F1" w:rsidRPr="00A02002">
        <w:rPr>
          <w:rFonts w:asciiTheme="minorHAnsi" w:hAnsiTheme="minorHAnsi" w:cstheme="minorHAnsi"/>
          <w:color w:val="000000" w:themeColor="text1"/>
        </w:rPr>
        <w:t xml:space="preserve"> wypłatę</w:t>
      </w:r>
      <w:r w:rsidRPr="00A02002">
        <w:rPr>
          <w:rFonts w:asciiTheme="minorHAnsi" w:hAnsiTheme="minorHAnsi" w:cstheme="minorHAnsi"/>
          <w:color w:val="000000" w:themeColor="text1"/>
        </w:rPr>
        <w:t>:</w:t>
      </w:r>
    </w:p>
    <w:p w:rsidR="000E2C1D" w:rsidRPr="000E2C1D" w:rsidRDefault="000E2C1D" w:rsidP="000E2C1D">
      <w:pPr>
        <w:pStyle w:val="Akapitzlist"/>
        <w:tabs>
          <w:tab w:val="left" w:pos="427"/>
          <w:tab w:val="left" w:pos="564"/>
        </w:tabs>
        <w:spacing w:before="43" w:line="240" w:lineRule="auto"/>
        <w:ind w:left="427" w:right="0" w:firstLine="0"/>
        <w:rPr>
          <w:rFonts w:asciiTheme="minorHAnsi" w:hAnsiTheme="minorHAnsi" w:cstheme="minorHAnsi"/>
          <w:b/>
          <w:color w:val="000000" w:themeColor="text1"/>
        </w:rPr>
      </w:pPr>
      <w:r>
        <w:rPr>
          <w:rFonts w:asciiTheme="minorHAnsi" w:hAnsiTheme="minorHAnsi" w:cstheme="minorHAnsi"/>
          <w:b/>
          <w:color w:val="000000" w:themeColor="text1"/>
        </w:rPr>
        <w:t>a</w:t>
      </w:r>
      <w:r w:rsidRPr="000E2C1D">
        <w:rPr>
          <w:rFonts w:asciiTheme="minorHAnsi" w:hAnsiTheme="minorHAnsi" w:cstheme="minorHAnsi"/>
          <w:b/>
          <w:color w:val="000000" w:themeColor="text1"/>
        </w:rPr>
        <w:t xml:space="preserve">) </w:t>
      </w:r>
      <w:r w:rsidRPr="000E2C1D">
        <w:rPr>
          <w:rFonts w:asciiTheme="minorHAnsi" w:hAnsiTheme="minorHAnsi" w:cstheme="minorHAnsi"/>
          <w:b/>
          <w:bCs/>
          <w:color w:val="000000" w:themeColor="text1"/>
        </w:rPr>
        <w:t xml:space="preserve">faktura nr 1 </w:t>
      </w:r>
      <w:r w:rsidRPr="000E2C1D">
        <w:rPr>
          <w:rFonts w:asciiTheme="minorHAnsi" w:hAnsiTheme="minorHAnsi" w:cstheme="minorHAnsi"/>
          <w:b/>
          <w:color w:val="000000" w:themeColor="text1"/>
        </w:rPr>
        <w:t xml:space="preserve">– w wysokości nie wyższej niż </w:t>
      </w:r>
      <w:r w:rsidRPr="000E2C1D">
        <w:rPr>
          <w:rFonts w:asciiTheme="minorHAnsi" w:hAnsiTheme="minorHAnsi" w:cstheme="minorHAnsi"/>
          <w:b/>
          <w:bCs/>
          <w:color w:val="000000" w:themeColor="text1"/>
        </w:rPr>
        <w:t xml:space="preserve">50% kwoty dofinansowania z programu Rządowego Funduszu „Polski Ład” Program Inwestycji Strategicznych </w:t>
      </w:r>
      <w:r w:rsidRPr="000E2C1D">
        <w:rPr>
          <w:rFonts w:asciiTheme="minorHAnsi" w:hAnsiTheme="minorHAnsi" w:cstheme="minorHAnsi"/>
          <w:b/>
          <w:color w:val="000000" w:themeColor="text1"/>
        </w:rPr>
        <w:t xml:space="preserve">płatna w dwóch częściach. W pierwszej kolejności zostanie wypłacony wkład własny Zamawiającego wynikający z promesy, w drugiej kolejności środki z BGK. </w:t>
      </w:r>
      <w:r>
        <w:rPr>
          <w:b/>
          <w:lang w:eastAsia="en-US"/>
        </w:rPr>
        <w:t xml:space="preserve">(płatność </w:t>
      </w:r>
      <w:r>
        <w:rPr>
          <w:rFonts w:asciiTheme="minorHAnsi" w:hAnsiTheme="minorHAnsi" w:cstheme="minorHAnsi"/>
          <w:b/>
          <w:color w:val="000000" w:themeColor="text1"/>
        </w:rPr>
        <w:t xml:space="preserve">zostanie </w:t>
      </w:r>
      <w:r w:rsidRPr="00993E60">
        <w:rPr>
          <w:rFonts w:asciiTheme="minorHAnsi" w:hAnsiTheme="minorHAnsi" w:cstheme="minorHAnsi"/>
          <w:b/>
          <w:color w:val="000000" w:themeColor="text1"/>
        </w:rPr>
        <w:t>przekazana Wykonawcy po zakończeniu i dokonaniu odbioru bez uwag wydzielonego etapu prac w ramach realizacji Inwestycji</w:t>
      </w:r>
      <w:r>
        <w:rPr>
          <w:rFonts w:asciiTheme="minorHAnsi" w:hAnsiTheme="minorHAnsi" w:cstheme="minorHAnsi"/>
          <w:b/>
          <w:color w:val="000000" w:themeColor="text1"/>
        </w:rPr>
        <w:t>)</w:t>
      </w:r>
      <w:r w:rsidRPr="00993E60">
        <w:rPr>
          <w:rFonts w:asciiTheme="minorHAnsi" w:hAnsiTheme="minorHAnsi" w:cstheme="minorHAnsi"/>
          <w:b/>
          <w:color w:val="000000" w:themeColor="text1"/>
        </w:rPr>
        <w:t>.</w:t>
      </w:r>
    </w:p>
    <w:p w:rsidR="000E2C1D" w:rsidRDefault="000E2C1D" w:rsidP="000E2C1D">
      <w:pPr>
        <w:pStyle w:val="Akapitzlist"/>
        <w:tabs>
          <w:tab w:val="left" w:pos="427"/>
          <w:tab w:val="left" w:pos="564"/>
        </w:tabs>
        <w:spacing w:before="43" w:line="240" w:lineRule="auto"/>
        <w:ind w:left="427" w:right="0" w:firstLine="0"/>
        <w:rPr>
          <w:b/>
          <w:lang w:eastAsia="en-US"/>
        </w:rPr>
      </w:pPr>
      <w:r w:rsidRPr="000E2C1D">
        <w:rPr>
          <w:rFonts w:asciiTheme="minorHAnsi" w:hAnsiTheme="minorHAnsi" w:cstheme="minorHAnsi"/>
          <w:b/>
          <w:color w:val="000000" w:themeColor="text1"/>
        </w:rPr>
        <w:t xml:space="preserve">b) </w:t>
      </w:r>
      <w:r w:rsidRPr="000E2C1D">
        <w:rPr>
          <w:rFonts w:asciiTheme="minorHAnsi" w:hAnsiTheme="minorHAnsi" w:cstheme="minorHAnsi"/>
          <w:b/>
          <w:bCs/>
          <w:color w:val="000000" w:themeColor="text1"/>
        </w:rPr>
        <w:t xml:space="preserve">faktura nr 2 – pozostałe 50% kwoty dofinansowania </w:t>
      </w:r>
      <w:r w:rsidRPr="000E2C1D">
        <w:rPr>
          <w:rFonts w:asciiTheme="minorHAnsi" w:hAnsiTheme="minorHAnsi" w:cstheme="minorHAnsi"/>
          <w:b/>
          <w:color w:val="000000" w:themeColor="text1"/>
        </w:rPr>
        <w:t xml:space="preserve">zgodnie z harmonogramem płatna z dofinansowania z programu Rządowego Funduszu „Polski Ład” Program Inwestycji Strategicznych oraz kwota dofinansowania Województwa Mazowieckiego w ramach Instrumentu wsparcia zadań ważnych dla równomiernego rozwoju województwa mazowieckiego w terminie </w:t>
      </w:r>
      <w:r w:rsidRPr="00993E60">
        <w:rPr>
          <w:b/>
          <w:lang w:eastAsia="en-US"/>
        </w:rPr>
        <w:t xml:space="preserve">do 35 dni wystawiona </w:t>
      </w:r>
      <w:r w:rsidRPr="00595BDE">
        <w:rPr>
          <w:rFonts w:asciiTheme="minorHAnsi" w:hAnsiTheme="minorHAnsi" w:cstheme="minorHAnsi"/>
          <w:b/>
          <w:color w:val="000000" w:themeColor="text1"/>
        </w:rPr>
        <w:t>po wystawieniu faktury końcowej przez Wykonawcę na kwotę stanowiącą pozostałą część (pomniejszoną o wartość zapłaconej pierwszej transzy w wysokości nie wyższej niż 50 % kwoty dofinansowania) wynagrodzenia brutto ,o którym mowa w §3 ust.1 umowy, w terminie 35 dni po wykonaniu całości przedmiotu umowy i dokonaniu jego odbioru końcowego bez uwag</w:t>
      </w:r>
      <w:r w:rsidRPr="00595BDE">
        <w:rPr>
          <w:b/>
          <w:lang w:eastAsia="en-US"/>
        </w:rPr>
        <w:t xml:space="preserve"> </w:t>
      </w:r>
      <w:r w:rsidRPr="00993E60">
        <w:rPr>
          <w:b/>
          <w:lang w:eastAsia="en-US"/>
        </w:rPr>
        <w:t>i dostarczeniu kompletu dokumentów wymaganych do odbioru.</w:t>
      </w:r>
    </w:p>
    <w:p w:rsidR="008951AA" w:rsidRPr="007F1AF2" w:rsidRDefault="002A5EB2" w:rsidP="00F45788">
      <w:pPr>
        <w:numPr>
          <w:ilvl w:val="0"/>
          <w:numId w:val="5"/>
        </w:numPr>
        <w:ind w:right="0" w:hanging="427"/>
        <w:rPr>
          <w:rFonts w:asciiTheme="minorHAnsi" w:hAnsiTheme="minorHAnsi" w:cstheme="minorHAnsi"/>
        </w:rPr>
      </w:pPr>
      <w:r w:rsidRPr="007F1AF2">
        <w:rPr>
          <w:rFonts w:asciiTheme="minorHAnsi" w:hAnsiTheme="minorHAnsi" w:cstheme="minorHAnsi"/>
        </w:rPr>
        <w:t xml:space="preserve">Wynagrodzenie, o którym mowa w ust. 1 jest </w:t>
      </w:r>
      <w:r w:rsidRPr="007F1AF2">
        <w:rPr>
          <w:rFonts w:asciiTheme="minorHAnsi" w:hAnsiTheme="minorHAnsi" w:cstheme="minorHAnsi"/>
          <w:u w:val="single" w:color="000000"/>
        </w:rPr>
        <w:t>wynagrodzeniem ryczałtowym</w:t>
      </w:r>
      <w:r w:rsidRPr="007F1AF2">
        <w:rPr>
          <w:rFonts w:asciiTheme="minorHAnsi" w:hAnsiTheme="minorHAnsi" w:cstheme="minorHAnsi"/>
        </w:rPr>
        <w:t>, obejmuje wszelkie koszty związane z wykonaniem umowy. W ramach wynagrodzenia ryczałtowego Wykonawca zobowiązany jest do wykonania z należytą starannością wszelkich robót budowlanych, dostaw i czynnośc</w:t>
      </w:r>
      <w:r w:rsidR="0085604C">
        <w:rPr>
          <w:rFonts w:asciiTheme="minorHAnsi" w:hAnsiTheme="minorHAnsi" w:cstheme="minorHAnsi"/>
        </w:rPr>
        <w:t>i przewidzianych w umowie oraz</w:t>
      </w:r>
      <w:r w:rsidRPr="007F1AF2">
        <w:rPr>
          <w:rFonts w:asciiTheme="minorHAnsi" w:hAnsiTheme="minorHAnsi" w:cstheme="minorHAnsi"/>
        </w:rPr>
        <w:t xml:space="preserve"> w dokumentacji projektowej. </w:t>
      </w:r>
    </w:p>
    <w:p w:rsidR="008951AA" w:rsidRDefault="002A5EB2" w:rsidP="00F45788">
      <w:pPr>
        <w:numPr>
          <w:ilvl w:val="0"/>
          <w:numId w:val="5"/>
        </w:numPr>
        <w:ind w:right="0" w:hanging="427"/>
      </w:pPr>
      <w:r>
        <w:t xml:space="preserve">Podstawą do określenia ceny, o której mowa w ust. 1, jest dokumentacja wskazana w § 1. Przedmiar robót ma charakter pomocniczy, w szczególności, jeżeli w przedmiarze robót nie ujęto prac wynikających z dokumentacji wskazanej w § 1 ust. 7, Strony przyjmują, że </w:t>
      </w:r>
      <w:r>
        <w:lastRenderedPageBreak/>
        <w:t xml:space="preserve">Wykonawca wykona Przedmiot umowy w zakresie wynikającym z dokumentacji projektowej bez dodatkowego wynagrodzenia. </w:t>
      </w:r>
    </w:p>
    <w:p w:rsidR="008951AA" w:rsidRDefault="002A5EB2" w:rsidP="00F45788">
      <w:pPr>
        <w:numPr>
          <w:ilvl w:val="0"/>
          <w:numId w:val="5"/>
        </w:numPr>
        <w:ind w:right="0" w:hanging="427"/>
      </w:pPr>
      <w:r>
        <w:t xml:space="preserve">Niedoszacowanie, pominięcie oraz brak rozpoznania zakresu Przedmiotu umowy nie może być podstawą do żądania zmiany wynagrodzenia ryczałtowego, o którym mowa w ust. 1. </w:t>
      </w:r>
    </w:p>
    <w:p w:rsidR="008951AA" w:rsidRDefault="002A5EB2" w:rsidP="00F45788">
      <w:pPr>
        <w:numPr>
          <w:ilvl w:val="0"/>
          <w:numId w:val="5"/>
        </w:numPr>
        <w:spacing w:after="44" w:line="270" w:lineRule="auto"/>
        <w:ind w:right="0" w:hanging="427"/>
      </w:pPr>
      <w:r>
        <w:t xml:space="preserve">W przypadku konieczności zaniechania lub niewykonania części zakresu Przedmiotu umowy objętego dokumentacją wskazaną w § 1 ust. 7, Strony przewidują, że wynagrodzenie Wykonawcy ulegnie odpowiednio zmniejszeniu o wartość prac niewykonanych. </w:t>
      </w:r>
    </w:p>
    <w:p w:rsidR="008951AA" w:rsidRDefault="002A5EB2" w:rsidP="00F45788">
      <w:pPr>
        <w:numPr>
          <w:ilvl w:val="0"/>
          <w:numId w:val="5"/>
        </w:numPr>
        <w:ind w:right="0" w:hanging="427"/>
      </w:pPr>
      <w:r>
        <w:t xml:space="preserve">Strony przewidują możliwość zmiany umowy poprzez zlecenie wykonania prac nieobjętych dokumentacją projektową wskazaną w § 1 ust. 7 na zasadach określonych w art. 454-455 ustawy Prawo zamówień publicznych za dodatkowym wynagrodzeniem. Wykonawca nie może wykonywać prac nieobjętych dokumentacją projektową bez uprzedniej zgody Zamawiającego wyrażonej na piśmie przez osoby umocowane do reprezentowania Zamawiającego - pod rygorem odmowy zapłaty za wykonane prace.    </w:t>
      </w:r>
    </w:p>
    <w:p w:rsidR="008951AA" w:rsidRDefault="002A5EB2" w:rsidP="00F45788">
      <w:pPr>
        <w:numPr>
          <w:ilvl w:val="0"/>
          <w:numId w:val="5"/>
        </w:numPr>
        <w:spacing w:after="57" w:line="259" w:lineRule="auto"/>
        <w:ind w:right="0" w:hanging="427"/>
      </w:pPr>
      <w:r>
        <w:t xml:space="preserve">Wykonawca </w:t>
      </w:r>
      <w:r w:rsidRPr="008B66EA">
        <w:rPr>
          <w:b/>
          <w:u w:val="single" w:color="000000"/>
        </w:rPr>
        <w:t>przed podpisaniem umowy</w:t>
      </w:r>
      <w:r>
        <w:t xml:space="preserve"> złoży Zamawiającemu: </w:t>
      </w:r>
    </w:p>
    <w:p w:rsidR="008951AA" w:rsidRPr="008B66EA" w:rsidRDefault="002A5EB2">
      <w:pPr>
        <w:ind w:left="1147" w:right="0" w:hanging="360"/>
        <w:rPr>
          <w:b/>
        </w:rPr>
      </w:pPr>
      <w:r w:rsidRPr="008B66EA">
        <w:rPr>
          <w:b/>
        </w:rPr>
        <w:t>a)</w:t>
      </w:r>
      <w:r w:rsidRPr="008B66EA">
        <w:rPr>
          <w:rFonts w:ascii="Arial" w:eastAsia="Arial" w:hAnsi="Arial" w:cs="Arial"/>
          <w:b/>
        </w:rPr>
        <w:t xml:space="preserve"> </w:t>
      </w:r>
      <w:r w:rsidRPr="008B66EA">
        <w:rPr>
          <w:b/>
        </w:rPr>
        <w:t>kosztorys wskazujący sposób wyliczenia ceny ofertowej z podziałem na branże i zakres rzeczowy zamówienia z wyszczególnieniem zastosowanych w kosztorysie ofer</w:t>
      </w:r>
      <w:r w:rsidR="00BC7D0E">
        <w:rPr>
          <w:b/>
        </w:rPr>
        <w:t>towym składników cenotwórczych [</w:t>
      </w:r>
      <w:r w:rsidRPr="008B66EA">
        <w:rPr>
          <w:b/>
        </w:rPr>
        <w:t xml:space="preserve">stawka r-g (roboczo-godziny) w zł; </w:t>
      </w:r>
      <w:proofErr w:type="spellStart"/>
      <w:r w:rsidRPr="008B66EA">
        <w:rPr>
          <w:b/>
        </w:rPr>
        <w:t>Kp</w:t>
      </w:r>
      <w:proofErr w:type="spellEnd"/>
      <w:r w:rsidRPr="008B66EA">
        <w:rPr>
          <w:b/>
        </w:rPr>
        <w:t xml:space="preserve"> - koszty pośrednie w % od R („robocizny”) i S (sprzętu); </w:t>
      </w:r>
      <w:proofErr w:type="spellStart"/>
      <w:r w:rsidRPr="008B66EA">
        <w:rPr>
          <w:b/>
        </w:rPr>
        <w:t>Kz</w:t>
      </w:r>
      <w:proofErr w:type="spellEnd"/>
      <w:r w:rsidRPr="008B66EA">
        <w:rPr>
          <w:b/>
        </w:rPr>
        <w:t xml:space="preserve"> – koszty zakupu w % od </w:t>
      </w:r>
    </w:p>
    <w:p w:rsidR="008951AA" w:rsidRPr="008B66EA" w:rsidRDefault="002A5EB2">
      <w:pPr>
        <w:spacing w:after="44" w:line="270" w:lineRule="auto"/>
        <w:ind w:left="1147" w:right="0" w:firstLine="0"/>
        <w:rPr>
          <w:b/>
        </w:rPr>
      </w:pPr>
      <w:r w:rsidRPr="008B66EA">
        <w:rPr>
          <w:b/>
        </w:rPr>
        <w:t>M (mater</w:t>
      </w:r>
      <w:r w:rsidR="00BC7D0E">
        <w:rPr>
          <w:b/>
        </w:rPr>
        <w:t xml:space="preserve">iałów); Z- zysk w % od R, S, </w:t>
      </w:r>
      <w:proofErr w:type="spellStart"/>
      <w:r w:rsidR="00BC7D0E">
        <w:rPr>
          <w:b/>
        </w:rPr>
        <w:t>Kp</w:t>
      </w:r>
      <w:proofErr w:type="spellEnd"/>
      <w:r w:rsidR="00BC7D0E">
        <w:rPr>
          <w:b/>
        </w:rPr>
        <w:t>]</w:t>
      </w:r>
      <w:r w:rsidRPr="008B66EA">
        <w:rPr>
          <w:b/>
        </w:rPr>
        <w:t xml:space="preserve">; </w:t>
      </w:r>
    </w:p>
    <w:p w:rsidR="008951AA" w:rsidRPr="008B66EA" w:rsidRDefault="002A5EB2">
      <w:pPr>
        <w:ind w:left="1147" w:right="0" w:hanging="360"/>
        <w:rPr>
          <w:b/>
        </w:rPr>
      </w:pPr>
      <w:r w:rsidRPr="008B66EA">
        <w:rPr>
          <w:b/>
        </w:rPr>
        <w:t>b)</w:t>
      </w:r>
      <w:r w:rsidRPr="008B66EA">
        <w:rPr>
          <w:rFonts w:ascii="Arial" w:eastAsia="Arial" w:hAnsi="Arial" w:cs="Arial"/>
          <w:b/>
        </w:rPr>
        <w:t xml:space="preserve"> </w:t>
      </w:r>
      <w:r w:rsidRPr="008B66EA">
        <w:rPr>
          <w:b/>
        </w:rPr>
        <w:t xml:space="preserve">harmonogram robót budowlanych, który zostanie zweryfikowany i </w:t>
      </w:r>
      <w:r w:rsidR="00752741">
        <w:rPr>
          <w:b/>
        </w:rPr>
        <w:t>zaakceptowany przez Inspektora N</w:t>
      </w:r>
      <w:r w:rsidRPr="008B66EA">
        <w:rPr>
          <w:b/>
        </w:rPr>
        <w:t xml:space="preserve">adzoru i Zamawiającego. Wykonawca jest zobowiązany do weryfikacji i zmian harmonogramu za każdym razem, gdy wystąpią okoliczności mające wpływ na termin realizacji prac. </w:t>
      </w:r>
    </w:p>
    <w:p w:rsidR="008951AA" w:rsidRDefault="002A5EB2" w:rsidP="00F45788">
      <w:pPr>
        <w:numPr>
          <w:ilvl w:val="0"/>
          <w:numId w:val="5"/>
        </w:numPr>
        <w:ind w:right="0" w:hanging="427"/>
      </w:pPr>
      <w:r>
        <w:t xml:space="preserve">Kosztorys, o którym mowa w ust. 7 będzie służył do obliczenia należnego wynagrodzenia Wykonawcy, w szczególności w przypadku:  </w:t>
      </w:r>
    </w:p>
    <w:p w:rsidR="008951AA" w:rsidRDefault="002A5EB2" w:rsidP="00F45788">
      <w:pPr>
        <w:numPr>
          <w:ilvl w:val="2"/>
          <w:numId w:val="6"/>
        </w:numPr>
        <w:spacing w:after="44" w:line="270" w:lineRule="auto"/>
        <w:ind w:right="0" w:hanging="643"/>
      </w:pPr>
      <w:r>
        <w:t xml:space="preserve">odstąpienia od umowy,  </w:t>
      </w:r>
    </w:p>
    <w:p w:rsidR="008951AA" w:rsidRDefault="002A5EB2" w:rsidP="00F45788">
      <w:pPr>
        <w:numPr>
          <w:ilvl w:val="2"/>
          <w:numId w:val="6"/>
        </w:numPr>
        <w:spacing w:after="44" w:line="270" w:lineRule="auto"/>
        <w:ind w:right="0" w:hanging="643"/>
      </w:pPr>
      <w:r>
        <w:t xml:space="preserve">rezygnacji z wykonania części Przedmiotu umowy,  </w:t>
      </w:r>
    </w:p>
    <w:p w:rsidR="008951AA" w:rsidRDefault="002A5EB2" w:rsidP="00F45788">
      <w:pPr>
        <w:numPr>
          <w:ilvl w:val="2"/>
          <w:numId w:val="6"/>
        </w:numPr>
        <w:spacing w:after="44" w:line="270" w:lineRule="auto"/>
        <w:ind w:right="0" w:hanging="643"/>
      </w:pPr>
      <w:r>
        <w:t xml:space="preserve">zlecenia robót dodatkowych nieujętych w niniejszej umowie;  </w:t>
      </w:r>
    </w:p>
    <w:p w:rsidR="008951AA" w:rsidRDefault="002A5EB2" w:rsidP="00F45788">
      <w:pPr>
        <w:numPr>
          <w:ilvl w:val="2"/>
          <w:numId w:val="6"/>
        </w:numPr>
        <w:spacing w:after="10"/>
        <w:ind w:right="0" w:hanging="643"/>
      </w:pPr>
      <w:r>
        <w:t xml:space="preserve">robót zamiennych (wystąpienia równolegle sytuacji określonej w ust. 5  </w:t>
      </w:r>
    </w:p>
    <w:p w:rsidR="008951AA" w:rsidRDefault="002A5EB2">
      <w:pPr>
        <w:spacing w:after="44" w:line="270" w:lineRule="auto"/>
        <w:ind w:left="1351" w:right="0" w:firstLine="0"/>
      </w:pPr>
      <w:r>
        <w:t xml:space="preserve">i 6); </w:t>
      </w:r>
    </w:p>
    <w:p w:rsidR="008951AA" w:rsidRDefault="002A5EB2">
      <w:pPr>
        <w:tabs>
          <w:tab w:val="center" w:pos="805"/>
          <w:tab w:val="center" w:pos="2849"/>
        </w:tabs>
        <w:spacing w:after="44" w:line="270" w:lineRule="auto"/>
        <w:ind w:left="0" w:right="0" w:firstLine="0"/>
        <w:jc w:val="left"/>
      </w:pPr>
      <w:r>
        <w:rPr>
          <w:sz w:val="22"/>
        </w:rPr>
        <w:tab/>
      </w:r>
      <w:r>
        <w:t>5)</w:t>
      </w:r>
      <w:r>
        <w:rPr>
          <w:rFonts w:ascii="Arial" w:eastAsia="Arial" w:hAnsi="Arial" w:cs="Arial"/>
        </w:rPr>
        <w:t xml:space="preserve"> </w:t>
      </w:r>
      <w:r>
        <w:rPr>
          <w:rFonts w:ascii="Arial" w:eastAsia="Arial" w:hAnsi="Arial" w:cs="Arial"/>
        </w:rPr>
        <w:tab/>
      </w:r>
      <w:r>
        <w:t xml:space="preserve">rozliczania wykonanych zadań; </w:t>
      </w:r>
    </w:p>
    <w:p w:rsidR="008951AA" w:rsidRDefault="002A5EB2" w:rsidP="00F45788">
      <w:pPr>
        <w:numPr>
          <w:ilvl w:val="0"/>
          <w:numId w:val="5"/>
        </w:numPr>
        <w:spacing w:after="44" w:line="270" w:lineRule="auto"/>
        <w:ind w:right="0" w:hanging="427"/>
      </w:pPr>
      <w:r>
        <w:t xml:space="preserve">Kosztorys, o którym mowa w ust. 7, wskazuje sposób kalkulacji wynagrodzenia ryczałtowego (uwzględniający wszystkie przewidziane Przedmiotem umowy branże). </w:t>
      </w:r>
    </w:p>
    <w:p w:rsidR="008951AA" w:rsidRDefault="002A5EB2" w:rsidP="00F45788">
      <w:pPr>
        <w:numPr>
          <w:ilvl w:val="0"/>
          <w:numId w:val="5"/>
        </w:numPr>
        <w:ind w:right="0" w:hanging="427"/>
      </w:pPr>
      <w:r>
        <w:lastRenderedPageBreak/>
        <w:t>Kosztorys, o którym mowa w ust. 7, należy wykonać jako</w:t>
      </w:r>
      <w:r>
        <w:rPr>
          <w:color w:val="00B050"/>
        </w:rPr>
        <w:t xml:space="preserve"> </w:t>
      </w:r>
      <w:r>
        <w:t xml:space="preserve">uproszczony zgodnie z rozporządzeniem Ministra Rozwoju i Technologii z dnia 20 grudnia 2021 r. w sprawie określenia metod i podstaw sporządzania kosztorysu inwestorskiego, obliczania planowanych kosztów prac projektowych oraz planowanych kosztów robót budowlanych określonych w programie </w:t>
      </w:r>
      <w:proofErr w:type="spellStart"/>
      <w:r>
        <w:t>funkcjonalno</w:t>
      </w:r>
      <w:proofErr w:type="spellEnd"/>
      <w:r>
        <w:t xml:space="preserve">–użytkowym. </w:t>
      </w:r>
    </w:p>
    <w:p w:rsidR="008951AA" w:rsidRDefault="002A5EB2" w:rsidP="00F45788">
      <w:pPr>
        <w:numPr>
          <w:ilvl w:val="0"/>
          <w:numId w:val="5"/>
        </w:numPr>
        <w:ind w:right="0" w:hanging="427"/>
      </w:pPr>
      <w:r>
        <w:t xml:space="preserve">W przypadku, gdyby ceny robót dodatkowych określonych w ust. 8 pkt 3) nie były objęte kosztorysem, o którym mowa w ust. 7 przy rozliczeniu obwiązywać będą następujące zasady: </w:t>
      </w:r>
    </w:p>
    <w:p w:rsidR="008951AA" w:rsidRDefault="002A5EB2" w:rsidP="00F45788">
      <w:pPr>
        <w:numPr>
          <w:ilvl w:val="1"/>
          <w:numId w:val="5"/>
        </w:numPr>
        <w:ind w:right="0" w:hanging="348"/>
      </w:pPr>
      <w:r>
        <w:t>roboty dodatkowe zostaną rozliczone w oparciu o kosztorysy sporządzone przez Wykonawcę metodą szczegółową lub uproszczoną, sporządzonymi na podstawie potwierdzonego przez Inspektora Nadzoru przedmiaru robót oraz według danych wyjściowych do kosztorysowania (Stawka roboczogodziny, Koszty zakupu materiałów (</w:t>
      </w:r>
      <w:proofErr w:type="spellStart"/>
      <w:r>
        <w:t>Kz</w:t>
      </w:r>
      <w:proofErr w:type="spellEnd"/>
      <w:r>
        <w:t>), Koszty pośrednie od R+S (</w:t>
      </w:r>
      <w:proofErr w:type="spellStart"/>
      <w:r>
        <w:t>Kp</w:t>
      </w:r>
      <w:proofErr w:type="spellEnd"/>
      <w:r>
        <w:t xml:space="preserve">), Zysk od </w:t>
      </w:r>
      <w:proofErr w:type="spellStart"/>
      <w:r>
        <w:t>R+S+Kp</w:t>
      </w:r>
      <w:proofErr w:type="spellEnd"/>
      <w:r>
        <w:t xml:space="preserve">), jak w kosztorysie o którym mowa w ust. 7; </w:t>
      </w:r>
    </w:p>
    <w:p w:rsidR="008951AA" w:rsidRDefault="002A5EB2" w:rsidP="00F45788">
      <w:pPr>
        <w:numPr>
          <w:ilvl w:val="1"/>
          <w:numId w:val="5"/>
        </w:numPr>
        <w:ind w:right="0" w:hanging="348"/>
      </w:pPr>
      <w:r>
        <w:t xml:space="preserve">ceny materiałów będą przyjmowane według ceny z faktury zakupu (cena po upuście, jeżeli taka na fakturze występuje) + </w:t>
      </w:r>
      <w:proofErr w:type="spellStart"/>
      <w:r>
        <w:t>Kz</w:t>
      </w:r>
      <w:proofErr w:type="spellEnd"/>
      <w:r>
        <w:t xml:space="preserve"> j. (koszty zakupu jednostkowe) jednak w wysokości nie wyższej niż 80% średniej ceny z aktualnego w dniu rozliczenia wydawnictwa </w:t>
      </w:r>
      <w:proofErr w:type="spellStart"/>
      <w:r>
        <w:t>Sekocenbud</w:t>
      </w:r>
      <w:proofErr w:type="spellEnd"/>
      <w:r>
        <w:t xml:space="preserve"> +% </w:t>
      </w:r>
      <w:proofErr w:type="spellStart"/>
      <w:r>
        <w:t>Kz</w:t>
      </w:r>
      <w:proofErr w:type="spellEnd"/>
      <w:r>
        <w:t xml:space="preserve"> </w:t>
      </w:r>
      <w:proofErr w:type="spellStart"/>
      <w:r>
        <w:t>j.w</w:t>
      </w:r>
      <w:proofErr w:type="spellEnd"/>
      <w:r>
        <w:t xml:space="preserve">. </w:t>
      </w:r>
    </w:p>
    <w:p w:rsidR="008951AA" w:rsidRDefault="002A5EB2" w:rsidP="00F45788">
      <w:pPr>
        <w:numPr>
          <w:ilvl w:val="1"/>
          <w:numId w:val="5"/>
        </w:numPr>
        <w:ind w:right="0" w:hanging="348"/>
      </w:pPr>
      <w:r>
        <w:t xml:space="preserve">ceny sprzętu będą przyjmowane zgodnie z kosztorysem ofertowym Wykonawcy, o którym mowa w ust. 7, w przypadku ich braku według średnich cen pracy sprzętu z wydawnictwa </w:t>
      </w:r>
      <w:proofErr w:type="spellStart"/>
      <w:r>
        <w:t>Sekocenbud</w:t>
      </w:r>
      <w:proofErr w:type="spellEnd"/>
      <w:r>
        <w:t xml:space="preserve"> z okresu wykonywanych robót + % </w:t>
      </w:r>
      <w:proofErr w:type="spellStart"/>
      <w:r>
        <w:t>Kp</w:t>
      </w:r>
      <w:proofErr w:type="spellEnd"/>
      <w:r>
        <w:t xml:space="preserve"> i % Zysku j. w., a w przypadku braku w/w cen w wydawnictwie </w:t>
      </w:r>
      <w:proofErr w:type="spellStart"/>
      <w:r>
        <w:t>Sekocenbud</w:t>
      </w:r>
      <w:proofErr w:type="spellEnd"/>
      <w:r>
        <w:t xml:space="preserve"> cena zostanie przyjęta z faktury najmu. Do cen sprzętu przyjętych z faktury najmu nie będą doliczane</w:t>
      </w:r>
      <w:r w:rsidR="00907FF2">
        <w:t xml:space="preserve"> żadne narzuty (ani </w:t>
      </w:r>
      <w:proofErr w:type="spellStart"/>
      <w:r w:rsidR="00907FF2">
        <w:t>Kp</w:t>
      </w:r>
      <w:proofErr w:type="spellEnd"/>
      <w:r w:rsidR="00907FF2">
        <w:t xml:space="preserve"> ani Zysk)</w:t>
      </w:r>
      <w:r>
        <w:t xml:space="preserve">;  </w:t>
      </w:r>
    </w:p>
    <w:p w:rsidR="008951AA" w:rsidRDefault="002A5EB2" w:rsidP="00F45788">
      <w:pPr>
        <w:numPr>
          <w:ilvl w:val="1"/>
          <w:numId w:val="5"/>
        </w:numPr>
        <w:ind w:right="0" w:hanging="348"/>
      </w:pPr>
      <w:r>
        <w:t xml:space="preserve">do wyceny robót metodą szczegółową lub uproszczoną należy stosować, zachowując kolejność jak w zapisie: KNR, KNNR i kalkulacje własne. </w:t>
      </w:r>
    </w:p>
    <w:p w:rsidR="008951AA" w:rsidRDefault="002A5EB2" w:rsidP="00F45788">
      <w:pPr>
        <w:numPr>
          <w:ilvl w:val="0"/>
          <w:numId w:val="5"/>
        </w:numPr>
        <w:ind w:right="0" w:hanging="427"/>
      </w:pPr>
      <w:r>
        <w:t xml:space="preserve">Ewentualne roboty dodatkowe tj. nieobjęte w ogóle dokumentacją projektową realizowane będą w wyniku zmiany umowy, o których mowa w art. 455 ust. 1 pkt. 1, 3 i 4 oraz ust. 2 ustawy Prawo Zamówień Publicznych. Powyższe nie dotyczy robót ujętych lub przewidzianych w którejkolwiek części dokumentacji, których wykonanie okaże się niezbędne, a które są objęte ryzykiem ryczałtowym. </w:t>
      </w:r>
    </w:p>
    <w:p w:rsidR="008951AA" w:rsidRDefault="002A5EB2" w:rsidP="00F45788">
      <w:pPr>
        <w:numPr>
          <w:ilvl w:val="0"/>
          <w:numId w:val="5"/>
        </w:numPr>
        <w:ind w:right="0" w:hanging="427"/>
      </w:pPr>
      <w:r>
        <w:t xml:space="preserve">Rozpoczęcie wykonywania robót, o których mowa w ust. 12 może nastąpić jedynie na podstawie protokołu konieczności, potwierdzonego pisemnie przez Inspektora nadzoru, i samego Zamawiającego oraz zawarciu stosownej zmiany do umowy. Bez zatwierdzenia protokołu konieczności przez Zamawiającego oraz zawarcia stosownej zmiany do umowy Wykonawca nie może rozpocząć wykonywania robót dodatkowych.  </w:t>
      </w:r>
    </w:p>
    <w:p w:rsidR="008951AA" w:rsidRDefault="002A5EB2" w:rsidP="00F45788">
      <w:pPr>
        <w:numPr>
          <w:ilvl w:val="0"/>
          <w:numId w:val="5"/>
        </w:numPr>
        <w:ind w:right="0" w:hanging="427"/>
      </w:pPr>
      <w:r>
        <w:lastRenderedPageBreak/>
        <w:t xml:space="preserve">Bez uprzedniej zgody Zamawiającego mogą być wykonywane jedynie prace niezbędne ze względu na bezpieczeństwo lub konieczność zapobieżenia awarii.  </w:t>
      </w:r>
    </w:p>
    <w:p w:rsidR="00CF39E8" w:rsidRPr="006F64F1" w:rsidRDefault="002A5EB2" w:rsidP="00F45788">
      <w:pPr>
        <w:numPr>
          <w:ilvl w:val="0"/>
          <w:numId w:val="5"/>
        </w:numPr>
        <w:ind w:right="0" w:hanging="427"/>
      </w:pPr>
      <w:r>
        <w:t xml:space="preserve">Spisany przez Strony protokół konieczności zawierający zakres robót, stanowić będzie podstawę do zawarcia aneksu do umowy. Roboty nie ujęte w protokole konieczności nie podlegają zapłacie.  </w:t>
      </w:r>
    </w:p>
    <w:p w:rsidR="008951AA" w:rsidRPr="007F1AF2" w:rsidRDefault="002A5EB2" w:rsidP="00F45788">
      <w:pPr>
        <w:numPr>
          <w:ilvl w:val="0"/>
          <w:numId w:val="5"/>
        </w:numPr>
        <w:spacing w:after="6"/>
        <w:ind w:right="0" w:hanging="427"/>
        <w:rPr>
          <w:rFonts w:asciiTheme="minorHAnsi" w:hAnsiTheme="minorHAnsi" w:cstheme="minorHAnsi"/>
        </w:rPr>
      </w:pPr>
      <w:r w:rsidRPr="007F1AF2">
        <w:rPr>
          <w:rFonts w:asciiTheme="minorHAnsi" w:hAnsiTheme="minorHAnsi" w:cstheme="minorHAnsi"/>
        </w:rPr>
        <w:t xml:space="preserve">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 </w:t>
      </w:r>
    </w:p>
    <w:p w:rsidR="008E5418" w:rsidRDefault="008E5418" w:rsidP="005C10DE">
      <w:pPr>
        <w:spacing w:after="20" w:line="259" w:lineRule="auto"/>
        <w:ind w:left="0" w:right="0" w:firstLine="0"/>
        <w:jc w:val="left"/>
      </w:pPr>
    </w:p>
    <w:p w:rsidR="005C10DE" w:rsidRDefault="005C10DE" w:rsidP="005C10DE">
      <w:pPr>
        <w:spacing w:after="20" w:line="259" w:lineRule="auto"/>
        <w:ind w:left="0" w:right="0" w:firstLine="0"/>
        <w:jc w:val="left"/>
      </w:pPr>
    </w:p>
    <w:p w:rsidR="008951AA" w:rsidRDefault="002A5EB2">
      <w:pPr>
        <w:spacing w:after="21" w:line="259" w:lineRule="auto"/>
        <w:ind w:left="431" w:right="425" w:hanging="10"/>
        <w:jc w:val="center"/>
      </w:pPr>
      <w:r>
        <w:rPr>
          <w:b/>
        </w:rPr>
        <w:t xml:space="preserve">§ 4 </w:t>
      </w:r>
    </w:p>
    <w:p w:rsidR="008951AA" w:rsidRDefault="002A5EB2">
      <w:pPr>
        <w:spacing w:after="21" w:line="259" w:lineRule="auto"/>
        <w:ind w:left="431" w:right="429" w:hanging="10"/>
        <w:jc w:val="center"/>
      </w:pPr>
      <w:r>
        <w:rPr>
          <w:b/>
        </w:rPr>
        <w:t xml:space="preserve">Obowiązki stron </w:t>
      </w:r>
    </w:p>
    <w:p w:rsidR="008951AA" w:rsidRDefault="002A5EB2">
      <w:pPr>
        <w:spacing w:after="56" w:line="259" w:lineRule="auto"/>
        <w:ind w:left="47" w:right="0" w:firstLine="0"/>
        <w:jc w:val="center"/>
      </w:pPr>
      <w:r>
        <w:t xml:space="preserve"> </w:t>
      </w:r>
    </w:p>
    <w:p w:rsidR="00DE1383" w:rsidRDefault="00DE1383" w:rsidP="00F45788">
      <w:pPr>
        <w:numPr>
          <w:ilvl w:val="0"/>
          <w:numId w:val="7"/>
        </w:numPr>
        <w:spacing w:after="44" w:line="270" w:lineRule="auto"/>
        <w:ind w:right="0"/>
      </w:pPr>
      <w:r>
        <w:t xml:space="preserve">Do obowiązków Zamawiającego należy: </w:t>
      </w:r>
    </w:p>
    <w:p w:rsidR="00DE1383" w:rsidRDefault="00DE1383" w:rsidP="00DE1383">
      <w:pPr>
        <w:spacing w:after="44" w:line="270" w:lineRule="auto"/>
        <w:ind w:left="708" w:right="0" w:firstLine="0"/>
      </w:pPr>
      <w:r>
        <w:t>1)</w:t>
      </w:r>
      <w:r>
        <w:tab/>
        <w:t xml:space="preserve">przekazanie dokumentacji projektowej w dniu podpisania umowy, </w:t>
      </w:r>
    </w:p>
    <w:p w:rsidR="00DE1383" w:rsidRDefault="00DE1383" w:rsidP="00DE1383">
      <w:pPr>
        <w:spacing w:after="44" w:line="270" w:lineRule="auto"/>
        <w:ind w:left="708" w:right="0" w:firstLine="0"/>
      </w:pPr>
      <w:r>
        <w:t>2)</w:t>
      </w:r>
      <w:r>
        <w:tab/>
        <w:t xml:space="preserve">protokolarne przekazanie Wykonawcy placu budowy na czas realizacji przedmiotu zamówienia – w terminie 7 dni od dnia podpisania umowy, </w:t>
      </w:r>
    </w:p>
    <w:p w:rsidR="00DE1383" w:rsidRDefault="00DE1383" w:rsidP="00DE1383">
      <w:pPr>
        <w:spacing w:after="44" w:line="270" w:lineRule="auto"/>
        <w:ind w:left="708" w:right="0" w:firstLine="0"/>
      </w:pPr>
      <w:r>
        <w:t>3)</w:t>
      </w:r>
      <w:r>
        <w:tab/>
        <w:t xml:space="preserve">ustanowienie i sprawowanie nadzoru inwestorskiego do dnia odbioru robót budowlanych, stanowiących Przedmiot umowy, </w:t>
      </w:r>
    </w:p>
    <w:p w:rsidR="00DE1383" w:rsidRDefault="00DE1383" w:rsidP="00DE1383">
      <w:pPr>
        <w:spacing w:after="44" w:line="270" w:lineRule="auto"/>
        <w:ind w:left="708" w:right="0" w:firstLine="0"/>
      </w:pPr>
      <w:r>
        <w:t>4)</w:t>
      </w:r>
      <w:r>
        <w:tab/>
        <w:t xml:space="preserve">uczestniczenie w Radach zwoływanych przez Wykonawcę, </w:t>
      </w:r>
    </w:p>
    <w:p w:rsidR="00DE1383" w:rsidRDefault="00DE1383" w:rsidP="00DE1383">
      <w:pPr>
        <w:spacing w:after="44" w:line="270" w:lineRule="auto"/>
        <w:ind w:left="708" w:right="0" w:firstLine="0"/>
      </w:pPr>
      <w:r>
        <w:t>5)</w:t>
      </w:r>
      <w:r>
        <w:tab/>
        <w:t xml:space="preserve">dokonanie odbioru końcowego przedmiotu umowy i zapłata umówionego wynagrodzenia. </w:t>
      </w:r>
    </w:p>
    <w:p w:rsidR="00DE1383" w:rsidRDefault="00DE1383" w:rsidP="00F45788">
      <w:pPr>
        <w:numPr>
          <w:ilvl w:val="0"/>
          <w:numId w:val="7"/>
        </w:numPr>
        <w:spacing w:after="44" w:line="270" w:lineRule="auto"/>
        <w:ind w:right="0"/>
      </w:pPr>
      <w:r>
        <w:t xml:space="preserve">Do obowiązków Wykonawcy należy: </w:t>
      </w:r>
    </w:p>
    <w:p w:rsidR="00DE1383" w:rsidRDefault="00DE1383" w:rsidP="00DE1383">
      <w:pPr>
        <w:spacing w:after="44" w:line="270" w:lineRule="auto"/>
        <w:ind w:left="708" w:right="0" w:firstLine="0"/>
      </w:pPr>
      <w:r>
        <w:t>1)</w:t>
      </w:r>
      <w:r>
        <w:tab/>
        <w:t xml:space="preserve">wykonanie przedmiotu zamówienia zgodnie z Umową, ze specyfikacją warunków zamówienia, dokumentacją projektową, ofertą Wykonawcy, zasadami wiedzy technicznej, sztuką budowlaną, oraz innymi, obowiązującymi przepisami prawa i warunkami bezpieczeństwa, </w:t>
      </w:r>
    </w:p>
    <w:p w:rsidR="00DE1383" w:rsidRDefault="00DE1383" w:rsidP="00DE1383">
      <w:pPr>
        <w:spacing w:after="44" w:line="270" w:lineRule="auto"/>
        <w:ind w:left="708" w:right="0" w:firstLine="0"/>
      </w:pPr>
      <w:r>
        <w:t>2)</w:t>
      </w:r>
      <w:r>
        <w:tab/>
        <w:t xml:space="preserve">dostarczenie własnym transportem oraz zabezpieczenie, w ramach wynagrodzenia, o którym mowa w § 3 ust. 1 umowy, materiałów niezbędnych do realizacji Przedmiotu umowy, </w:t>
      </w:r>
    </w:p>
    <w:p w:rsidR="00DE1383" w:rsidRDefault="00DE1383" w:rsidP="00DE1383">
      <w:pPr>
        <w:spacing w:after="44" w:line="270" w:lineRule="auto"/>
        <w:ind w:left="708" w:right="0" w:firstLine="0"/>
      </w:pPr>
      <w:r>
        <w:t>3)</w:t>
      </w:r>
      <w:r>
        <w:tab/>
        <w:t xml:space="preserve">ochrona mienia zaplecza i placu budowy od dnia przekazania, </w:t>
      </w:r>
    </w:p>
    <w:p w:rsidR="00DE1383" w:rsidRDefault="00DE1383" w:rsidP="00DE1383">
      <w:pPr>
        <w:spacing w:after="44" w:line="270" w:lineRule="auto"/>
        <w:ind w:left="708" w:right="0" w:firstLine="0"/>
      </w:pPr>
      <w:r>
        <w:t>4)</w:t>
      </w:r>
      <w:r>
        <w:tab/>
        <w:t xml:space="preserve">użytkowanie przekazanego przez Zamawiającego placu budowy i prowadzonych robót zgodnie z obowiązującymi przepisami, w szczególności </w:t>
      </w:r>
      <w:r>
        <w:lastRenderedPageBreak/>
        <w:t xml:space="preserve">zabezpieczenie i oznakowanie znakami informacyjnymi strefy prowadzonych robót budowlanych z podaniem rodzaju zagrożenia, oraz dbanie o stan techniczny i prawidłowość oznakowania przez cały czas trwania realizacji zadania,  </w:t>
      </w:r>
    </w:p>
    <w:p w:rsidR="00DE1383" w:rsidRDefault="00DE1383" w:rsidP="00DE1383">
      <w:pPr>
        <w:spacing w:after="44" w:line="270" w:lineRule="auto"/>
        <w:ind w:left="708" w:right="0" w:firstLine="0"/>
      </w:pPr>
      <w:r>
        <w:t>5)</w:t>
      </w:r>
      <w:r>
        <w:tab/>
        <w:t xml:space="preserve">nadzór i przestrzeganie przepisów bhp oraz przepisów przeciwpożarowych, </w:t>
      </w:r>
    </w:p>
    <w:p w:rsidR="00DE1383" w:rsidRDefault="00DE1383" w:rsidP="00DE1383">
      <w:pPr>
        <w:spacing w:after="44" w:line="270" w:lineRule="auto"/>
        <w:ind w:left="708" w:right="0" w:firstLine="0"/>
      </w:pPr>
      <w:r>
        <w:t>6)</w:t>
      </w:r>
      <w:r>
        <w:tab/>
        <w:t xml:space="preserve">wdrożenie posiadanego przez Zamawiającego projektu organizacji ruchu, a w razie potrzeby opracowanie dodatkowego projektu organizacji ruchu w zakresie niezbędnym do realizacji robót, </w:t>
      </w:r>
    </w:p>
    <w:p w:rsidR="00DE1383" w:rsidRDefault="00DE1383" w:rsidP="00DE1383">
      <w:pPr>
        <w:spacing w:after="44" w:line="270" w:lineRule="auto"/>
        <w:ind w:left="708" w:right="0" w:firstLine="0"/>
      </w:pPr>
      <w:r>
        <w:t>7)</w:t>
      </w:r>
      <w:r>
        <w:tab/>
        <w:t xml:space="preserve">niezwłoczne powiadamianie Zamawiającego na piśmie lub drogą elektroniczną na adres: sekretariat@policzna.ugm.pl, o: </w:t>
      </w:r>
    </w:p>
    <w:p w:rsidR="00DE1383" w:rsidRDefault="00DE1383" w:rsidP="003C373E">
      <w:pPr>
        <w:spacing w:after="44" w:line="270" w:lineRule="auto"/>
        <w:ind w:left="1416" w:right="0" w:firstLine="0"/>
      </w:pPr>
      <w:r>
        <w:t>a)</w:t>
      </w:r>
      <w:r>
        <w:tab/>
        <w:t xml:space="preserve">wykrytych wadach dokumentacji projektowej </w:t>
      </w:r>
    </w:p>
    <w:p w:rsidR="00DE1383" w:rsidRDefault="00DE1383" w:rsidP="003C373E">
      <w:pPr>
        <w:spacing w:after="44" w:line="270" w:lineRule="auto"/>
        <w:ind w:left="1416" w:right="0" w:firstLine="0"/>
      </w:pPr>
      <w:r>
        <w:t>b)</w:t>
      </w:r>
      <w:r>
        <w:tab/>
        <w:t xml:space="preserve">wszelkich okolicznościach ujawnionych w toku robót, które mogą mieć wpływ na terminową i zgodną z dokumentacją projektową oraz wiedzą techniczną realizację Przedmiotu umowy, </w:t>
      </w:r>
    </w:p>
    <w:p w:rsidR="00DE1383" w:rsidRDefault="00DE1383" w:rsidP="00DE1383">
      <w:pPr>
        <w:spacing w:after="44" w:line="270" w:lineRule="auto"/>
        <w:ind w:left="708" w:right="0" w:firstLine="0"/>
      </w:pPr>
      <w:r>
        <w:t>8)</w:t>
      </w:r>
      <w:r>
        <w:tab/>
        <w:t xml:space="preserve">bieżące informowanie Zamawiającego o konieczności wykonania robót o których mowa w  § 3 ust. 6 w terminie 14 dni roboczych od daty stwierdzenia konieczności ich wykonania,  </w:t>
      </w:r>
    </w:p>
    <w:p w:rsidR="00DE1383" w:rsidRDefault="00DE1383" w:rsidP="00DE1383">
      <w:pPr>
        <w:spacing w:after="44" w:line="270" w:lineRule="auto"/>
        <w:ind w:left="708" w:right="0" w:firstLine="0"/>
      </w:pPr>
      <w:r>
        <w:t>9)</w:t>
      </w:r>
      <w:r>
        <w:tab/>
        <w:t xml:space="preserve">pokrycie kosztów związanych z urządzeniem i organizacją zaplecza dla potrzeb budowy, </w:t>
      </w:r>
    </w:p>
    <w:p w:rsidR="00DE1383" w:rsidRDefault="00DE1383" w:rsidP="00DE1383">
      <w:pPr>
        <w:spacing w:after="44" w:line="270" w:lineRule="auto"/>
        <w:ind w:left="708" w:right="0" w:firstLine="0"/>
      </w:pPr>
      <w:r>
        <w:t>10)</w:t>
      </w:r>
      <w:r>
        <w:tab/>
        <w:t xml:space="preserve">naprawa uszkodzeń sieci uzbrojenia podziemnego i nadziemnego oraz budowli znajdujących się w bezpośrednim sąsiedztwie placu budowy, za które odpowiedzialność ponosi Wykonawca, </w:t>
      </w:r>
    </w:p>
    <w:p w:rsidR="00DE1383" w:rsidRDefault="00DE1383" w:rsidP="00DE1383">
      <w:pPr>
        <w:spacing w:after="44" w:line="270" w:lineRule="auto"/>
        <w:ind w:left="708" w:right="0" w:firstLine="0"/>
      </w:pPr>
      <w:r>
        <w:t>11)</w:t>
      </w:r>
      <w:r>
        <w:tab/>
        <w:t xml:space="preserve">uczestniczenie we wszystkich Radach Budowy zwoływanych przez Zamawiającego, dotyczących realizacji przedmiotu umowy, </w:t>
      </w:r>
    </w:p>
    <w:p w:rsidR="00DE1383" w:rsidRDefault="00DE1383" w:rsidP="00DE1383">
      <w:pPr>
        <w:spacing w:after="44" w:line="270" w:lineRule="auto"/>
        <w:ind w:left="708" w:right="0" w:firstLine="0"/>
      </w:pPr>
      <w:r>
        <w:t>12)</w:t>
      </w:r>
      <w:r>
        <w:tab/>
        <w:t xml:space="preserve">prowadzenie systematycznych prac porządkowych w czasie realizacji robót, </w:t>
      </w:r>
    </w:p>
    <w:p w:rsidR="00DE1383" w:rsidRDefault="00DE1383" w:rsidP="00002791">
      <w:pPr>
        <w:spacing w:after="44" w:line="270" w:lineRule="auto"/>
        <w:ind w:left="708" w:right="0" w:firstLine="0"/>
      </w:pPr>
      <w:r>
        <w:t>13)</w:t>
      </w:r>
      <w:r>
        <w:tab/>
        <w:t>uporządkowanie placu po wykonanych robotach w terminie nie późniejszym niż termin odbioru końcowego wykonanych robót,</w:t>
      </w:r>
      <w:r w:rsidR="00002791">
        <w:t xml:space="preserve"> </w:t>
      </w:r>
    </w:p>
    <w:p w:rsidR="00DE1383" w:rsidRDefault="00DE1383" w:rsidP="00DE1383">
      <w:pPr>
        <w:spacing w:after="44" w:line="270" w:lineRule="auto"/>
        <w:ind w:left="708" w:right="0" w:firstLine="0"/>
      </w:pPr>
      <w:r>
        <w:t>14)</w:t>
      </w:r>
      <w:r>
        <w:tab/>
        <w:t xml:space="preserve">doprowadzenie przez Wykonawcę, po zakończeniu robót budowlanych, elementów nieobjętych zakresem Przedmiotu umowy do stanu sprzed rozpoczęcia robót budowlanych, </w:t>
      </w:r>
    </w:p>
    <w:p w:rsidR="00DE1383" w:rsidRDefault="00DE1383" w:rsidP="00DE1383">
      <w:pPr>
        <w:spacing w:after="44" w:line="270" w:lineRule="auto"/>
        <w:ind w:left="708" w:right="0" w:firstLine="0"/>
      </w:pPr>
      <w:r>
        <w:t>15)</w:t>
      </w:r>
      <w:r>
        <w:tab/>
        <w:t xml:space="preserve">zgłoszenie wykonania robót do odbioru, </w:t>
      </w:r>
    </w:p>
    <w:p w:rsidR="00DE1383" w:rsidRDefault="00DE1383" w:rsidP="00DE1383">
      <w:pPr>
        <w:spacing w:after="44" w:line="270" w:lineRule="auto"/>
        <w:ind w:left="708" w:right="0" w:firstLine="0"/>
      </w:pPr>
      <w:r>
        <w:t>16)</w:t>
      </w:r>
      <w:r>
        <w:tab/>
        <w:t xml:space="preserve">zgłaszanie inspektorowi nadzoru inwestorskiego do odbioru robót zanikających i ulegających zakryciu. Niezgłoszenie tych robót daje Zamawiającemu podstawę do żądania odkrycia robót i przywrócenia stanu poprzedniego na koszt i ryzyko Wykonawcy, </w:t>
      </w:r>
    </w:p>
    <w:p w:rsidR="00DE1383" w:rsidRDefault="00DE1383" w:rsidP="00DE1383">
      <w:pPr>
        <w:spacing w:after="44" w:line="270" w:lineRule="auto"/>
        <w:ind w:left="708" w:right="0" w:firstLine="0"/>
      </w:pPr>
      <w:r>
        <w:t>17)</w:t>
      </w:r>
      <w:r>
        <w:tab/>
        <w:t xml:space="preserve">umożliwienie Zamawiającemu przeprowadzenia kontroli lub wizji lokalnej terenu budowy w każdym terminie, </w:t>
      </w:r>
    </w:p>
    <w:p w:rsidR="00DE1383" w:rsidRDefault="00DE1383" w:rsidP="00DE1383">
      <w:pPr>
        <w:spacing w:after="44" w:line="270" w:lineRule="auto"/>
        <w:ind w:left="708" w:right="0" w:firstLine="0"/>
      </w:pPr>
      <w:r>
        <w:lastRenderedPageBreak/>
        <w:t>18)</w:t>
      </w:r>
      <w:r>
        <w:tab/>
        <w:t xml:space="preserve">wnioskowanie do Inspektora Nadzoru o zatwierdzenie materiałów i urządzeń, przy czym w przypadku wnioskowania o zastosowanie materiałów i urządzeń równoważnych lub nie opisanych w dokumentacji projektowej zatwierdzenie będzie wymagało uzgodnienia z Zamawiającym i/lub z Projektantem,  </w:t>
      </w:r>
    </w:p>
    <w:p w:rsidR="00DE1383" w:rsidRDefault="00DE1383" w:rsidP="00DE1383">
      <w:pPr>
        <w:spacing w:after="44" w:line="270" w:lineRule="auto"/>
        <w:ind w:left="708" w:right="0" w:firstLine="0"/>
      </w:pPr>
      <w:r>
        <w:t>19)</w:t>
      </w:r>
      <w:r>
        <w:tab/>
        <w:t xml:space="preserve">dostarczenie świadectw, aprobat technicznych, certyfikatów i atestów na materiały i urządzenia wbudowane przez Wykonawcę, </w:t>
      </w:r>
    </w:p>
    <w:p w:rsidR="00DE1383" w:rsidRDefault="00DE1383" w:rsidP="00DE1383">
      <w:pPr>
        <w:spacing w:after="44" w:line="270" w:lineRule="auto"/>
        <w:ind w:left="708" w:right="0" w:firstLine="0"/>
      </w:pPr>
      <w:r>
        <w:t>20)</w:t>
      </w:r>
      <w:r>
        <w:tab/>
        <w:t xml:space="preserve">udział w przeglądach gwarancyjnych, </w:t>
      </w:r>
    </w:p>
    <w:p w:rsidR="00DE1383" w:rsidRDefault="00DE1383" w:rsidP="00DE1383">
      <w:pPr>
        <w:spacing w:after="44" w:line="270" w:lineRule="auto"/>
        <w:ind w:left="708" w:right="0" w:firstLine="0"/>
      </w:pPr>
      <w:r>
        <w:t>21)</w:t>
      </w:r>
      <w:r>
        <w:tab/>
        <w:t xml:space="preserve">przygotowanie dokumentów do odbioru końcowego, </w:t>
      </w:r>
    </w:p>
    <w:p w:rsidR="00DE1383" w:rsidRDefault="00DE1383" w:rsidP="00DE1383">
      <w:pPr>
        <w:spacing w:after="44" w:line="270" w:lineRule="auto"/>
        <w:ind w:left="708" w:right="0" w:firstLine="0"/>
      </w:pPr>
      <w:r>
        <w:t>22)</w:t>
      </w:r>
      <w:r>
        <w:tab/>
        <w:t xml:space="preserve">usuwanie usterek i wad stwierdzonych w czasie realizacji robót oraz ujawnionych w okresie rękojmi i gwarancji, </w:t>
      </w:r>
    </w:p>
    <w:p w:rsidR="00DE1383" w:rsidRDefault="00DE1383" w:rsidP="00DE1383">
      <w:pPr>
        <w:spacing w:after="44" w:line="270" w:lineRule="auto"/>
        <w:ind w:left="708" w:right="0" w:firstLine="0"/>
      </w:pPr>
      <w:r>
        <w:t>23)</w:t>
      </w:r>
      <w:r>
        <w:tab/>
        <w:t xml:space="preserve">prowadzenie prac budowlanych ze szczególną ostrożnością, zachowaniem przepisów BHP oraz przepisów przeciwpożarowych, poszanowaniem mienia, zgodnie z zasadami sztuki budowlanej oraz obowiązującymi wymaganiami prawa budowlanego, </w:t>
      </w:r>
    </w:p>
    <w:p w:rsidR="00DE1383" w:rsidRDefault="00DE1383" w:rsidP="00DE1383">
      <w:pPr>
        <w:spacing w:after="44" w:line="270" w:lineRule="auto"/>
        <w:ind w:left="708" w:right="0" w:firstLine="0"/>
      </w:pPr>
      <w:r>
        <w:t>24)</w:t>
      </w:r>
      <w:r>
        <w:tab/>
        <w:t xml:space="preserve">uporządkowanie placu budowy każdego dnia po zakończeniu robót, </w:t>
      </w:r>
    </w:p>
    <w:p w:rsidR="00DE1383" w:rsidRDefault="00DE1383" w:rsidP="00DE1383">
      <w:pPr>
        <w:spacing w:after="44" w:line="270" w:lineRule="auto"/>
        <w:ind w:left="708" w:right="0" w:firstLine="0"/>
      </w:pPr>
      <w:r>
        <w:t>25)</w:t>
      </w:r>
      <w:r>
        <w:tab/>
        <w:t xml:space="preserve">utrzymanie w należytej sprawności oznakowania i zabezpieczenia placu budowy, a także w trakcie prowadzenia robót – zabezpieczenie i uniemożliwienie dostępu na plac budowy osobom postronnym, </w:t>
      </w:r>
    </w:p>
    <w:p w:rsidR="00DE1383" w:rsidRDefault="00DE1383" w:rsidP="00DE1383">
      <w:pPr>
        <w:spacing w:after="44" w:line="270" w:lineRule="auto"/>
        <w:ind w:left="708" w:right="0" w:firstLine="0"/>
      </w:pPr>
      <w:r>
        <w:t>26)</w:t>
      </w:r>
      <w:r>
        <w:tab/>
        <w:t xml:space="preserve">przekazanie Przedmiotu umowy Zamawiającemu po wykonaniu robót budowlanych, </w:t>
      </w:r>
    </w:p>
    <w:p w:rsidR="00DE1383" w:rsidRDefault="00DE1383" w:rsidP="00DE1383">
      <w:pPr>
        <w:spacing w:after="44" w:line="270" w:lineRule="auto"/>
        <w:ind w:left="708" w:right="0" w:firstLine="0"/>
      </w:pPr>
      <w:r>
        <w:t>27)</w:t>
      </w:r>
      <w:r>
        <w:tab/>
        <w:t xml:space="preserve">przedkładanie Zamawiającemu projektu umowy o podwykonawstwo, której przedmiotem są roboty budowlane, a także projektu jej zmiany, oraz poświadczonej za zgodność z oryginałem kopii zawartej umowy o podwykonawstwo, której przedmiotem są roboty budowlane, i jej zmian, </w:t>
      </w:r>
    </w:p>
    <w:p w:rsidR="00DE1383" w:rsidRDefault="00DE1383" w:rsidP="00DE1383">
      <w:pPr>
        <w:spacing w:after="44" w:line="270" w:lineRule="auto"/>
        <w:ind w:left="708" w:right="0" w:firstLine="0"/>
      </w:pPr>
      <w:r>
        <w:t>28)</w:t>
      </w:r>
      <w:r>
        <w:tab/>
        <w:t xml:space="preserve">przedkładanie Zamawiającemu poświadczonej za zgodność z oryginałem kopii zawartych umów o podwykonawstwo, których przedmiotem są dostawy lub usługi, oraz ich zmian, </w:t>
      </w:r>
    </w:p>
    <w:p w:rsidR="00DE1383" w:rsidRDefault="00DE1383" w:rsidP="00DE1383">
      <w:pPr>
        <w:spacing w:after="44" w:line="270" w:lineRule="auto"/>
        <w:ind w:left="708" w:right="0" w:firstLine="0"/>
      </w:pPr>
      <w:r>
        <w:t>29)</w:t>
      </w:r>
      <w:r>
        <w:tab/>
        <w:t xml:space="preserve">przygotowanie terenu, </w:t>
      </w:r>
    </w:p>
    <w:p w:rsidR="00DE1383" w:rsidRDefault="00DE1383" w:rsidP="00DE1383">
      <w:pPr>
        <w:spacing w:after="44" w:line="270" w:lineRule="auto"/>
        <w:ind w:left="708" w:right="0" w:firstLine="0"/>
      </w:pPr>
      <w:r>
        <w:t>30)</w:t>
      </w:r>
      <w:r>
        <w:tab/>
        <w:t xml:space="preserve">doprowadzenie terenu do stanu pierwotnego. </w:t>
      </w:r>
    </w:p>
    <w:p w:rsidR="00DE1383" w:rsidRDefault="00DE1383" w:rsidP="00DE1383">
      <w:pPr>
        <w:spacing w:after="44" w:line="270" w:lineRule="auto"/>
        <w:ind w:left="708" w:right="0" w:firstLine="0"/>
      </w:pPr>
      <w:r>
        <w:t>31)</w:t>
      </w:r>
      <w:r>
        <w:tab/>
        <w:t xml:space="preserve">uwzględnianie wytycznych Zamawiającego oraz Inspektora Nadzoru, </w:t>
      </w:r>
    </w:p>
    <w:p w:rsidR="00DE1383" w:rsidRDefault="00DE1383" w:rsidP="00DE1383">
      <w:pPr>
        <w:spacing w:after="44" w:line="270" w:lineRule="auto"/>
        <w:ind w:left="708" w:right="0" w:firstLine="0"/>
      </w:pPr>
      <w:r>
        <w:t>32)</w:t>
      </w:r>
      <w:r>
        <w:tab/>
        <w:t>protokolarne przekazanie Zamawiającemu placu budowy po zakończeniu robót budowanych w terminie wspólnie ustalonym przez Strony, przy udziale Inspektora nadzoru i Kierownika budowy, a w przypadku braku porozumienia stron co do terminu przekazania placu budowy – w terminie wyznaczonym przez Zamawiaj</w:t>
      </w:r>
      <w:r w:rsidR="009E1B05">
        <w:t>ącego, nie później niż w ciągu 14</w:t>
      </w:r>
      <w:r>
        <w:t xml:space="preserve"> dni od dnia doręczenia Wykonawcy wezwania Zamawiającego do przekazania placu budowy, </w:t>
      </w:r>
    </w:p>
    <w:p w:rsidR="008951AA" w:rsidRDefault="00DE1383" w:rsidP="00DE1383">
      <w:pPr>
        <w:spacing w:after="44" w:line="270" w:lineRule="auto"/>
        <w:ind w:left="708" w:right="0" w:firstLine="0"/>
      </w:pPr>
      <w:r>
        <w:lastRenderedPageBreak/>
        <w:t>33)</w:t>
      </w:r>
      <w:r>
        <w:tab/>
        <w:t xml:space="preserve">zapewnienie, aby każdego dnia Kierownik budowy był obecny na placu prowadzonej budowy. </w:t>
      </w:r>
      <w:r w:rsidR="002A5EB2">
        <w:t xml:space="preserve">Wykonawca jest wytwórcą odpadów w rozumieniu przepisów ustawy z dnia  14 grudnia 2012 r. odpadach. Wykonawca w trakcie realizacji zamówienia poddaje odpady budowlane odzyskowi, a jeżeli z przyczyn technologicznych jest to niemożliwe lub nieuzasadnione z przyczyn ekologicznych lub ekonomicznych – przekazuje powstałe odpady do unieszkodliwienia. </w:t>
      </w:r>
    </w:p>
    <w:p w:rsidR="008951AA" w:rsidRDefault="002A5EB2" w:rsidP="00F45788">
      <w:pPr>
        <w:numPr>
          <w:ilvl w:val="0"/>
          <w:numId w:val="7"/>
        </w:numPr>
        <w:ind w:right="0" w:hanging="708"/>
      </w:pPr>
      <w:r>
        <w:t xml:space="preserve">Wykonawca zobowiązany jest udokumentować Zamawiającemu sposób gospodarowania odpadami jako warunek dokonania odbioru końcowego realizowanego Przedmiotu umowy i dokumenty te powinien przedstawić na wezwanie Zamawiającego wraz ze zgłoszeniem do odbioru końcowego, chyba że obowiązek ich wcześniejszego przedstawienia uzasadniony będzie obowiązującymi przepisami.  </w:t>
      </w:r>
    </w:p>
    <w:p w:rsidR="008951AA" w:rsidRDefault="002A5EB2" w:rsidP="00F45788">
      <w:pPr>
        <w:numPr>
          <w:ilvl w:val="0"/>
          <w:numId w:val="7"/>
        </w:numPr>
        <w:ind w:right="0" w:hanging="708"/>
      </w:pPr>
      <w:r>
        <w:t xml:space="preserve">Wytworzone podczas prac rozbiórkowych odpady Wykonawca zobowiązany jest segregować w miejscu ich wytworzenia i magazynować selektywnie do czasu wywozu z placu rozbiórki.  </w:t>
      </w:r>
    </w:p>
    <w:p w:rsidR="008951AA" w:rsidRDefault="002A5EB2" w:rsidP="00F45788">
      <w:pPr>
        <w:numPr>
          <w:ilvl w:val="0"/>
          <w:numId w:val="7"/>
        </w:numPr>
        <w:ind w:right="0" w:hanging="708"/>
      </w:pPr>
      <w:r>
        <w:t xml:space="preserve">Wykonawca jest zobowiązany współpracować w trakcie realizacji prac  z przedstawicielami Zamawiającego. </w:t>
      </w:r>
    </w:p>
    <w:p w:rsidR="008951AA" w:rsidRDefault="002A5EB2" w:rsidP="00F45788">
      <w:pPr>
        <w:numPr>
          <w:ilvl w:val="0"/>
          <w:numId w:val="7"/>
        </w:numPr>
        <w:ind w:right="0" w:hanging="708"/>
      </w:pPr>
      <w:r>
        <w:t xml:space="preserve">Wykonawca zobowiązuje się zorganizować prace w sposób nienarażający osób trzecich na niebezpieczeństwa i uciążliwości wynikające z prowadzonych robót, z jednoczesnym zastosowaniem szczególnych środków ostrożności. </w:t>
      </w:r>
    </w:p>
    <w:p w:rsidR="008951AA" w:rsidRDefault="002A5EB2" w:rsidP="00F45788">
      <w:pPr>
        <w:numPr>
          <w:ilvl w:val="0"/>
          <w:numId w:val="7"/>
        </w:numPr>
        <w:spacing w:after="44" w:line="270" w:lineRule="auto"/>
        <w:ind w:right="0" w:hanging="708"/>
      </w:pPr>
      <w:r>
        <w:t xml:space="preserve">Do dnia komisyjnego odbioru końcowego robót, plac budowy pozostaje w posiadaniu Wykonawcy. </w:t>
      </w:r>
    </w:p>
    <w:p w:rsidR="008951AA" w:rsidRDefault="002A5EB2" w:rsidP="00F45788">
      <w:pPr>
        <w:numPr>
          <w:ilvl w:val="0"/>
          <w:numId w:val="7"/>
        </w:numPr>
        <w:spacing w:after="44" w:line="270" w:lineRule="auto"/>
        <w:ind w:right="0" w:hanging="708"/>
      </w:pPr>
      <w:r>
        <w:t xml:space="preserve">Zamawiający nie przewiduje przekazania Wykonawcy placu pod zaplecze budowy poza terenem planowanej inwestycji. </w:t>
      </w:r>
    </w:p>
    <w:p w:rsidR="008951AA" w:rsidRDefault="002A5EB2" w:rsidP="00F45788">
      <w:pPr>
        <w:numPr>
          <w:ilvl w:val="0"/>
          <w:numId w:val="7"/>
        </w:numPr>
        <w:ind w:right="0" w:hanging="708"/>
      </w:pPr>
      <w:r>
        <w:t xml:space="preserve">Do obowiązków Wykonawcy należy także: </w:t>
      </w:r>
    </w:p>
    <w:p w:rsidR="008951AA" w:rsidRDefault="002A5EB2" w:rsidP="00F45788">
      <w:pPr>
        <w:numPr>
          <w:ilvl w:val="1"/>
          <w:numId w:val="7"/>
        </w:numPr>
        <w:ind w:right="0" w:hanging="348"/>
      </w:pPr>
      <w:r>
        <w:t xml:space="preserve">wykonanie robót tymczasowych, które mogą być potrzebne do wykonania robót podstawowych, </w:t>
      </w:r>
    </w:p>
    <w:p w:rsidR="008951AA" w:rsidRDefault="002A5EB2" w:rsidP="00F45788">
      <w:pPr>
        <w:numPr>
          <w:ilvl w:val="1"/>
          <w:numId w:val="7"/>
        </w:numPr>
        <w:ind w:right="0" w:hanging="348"/>
      </w:pPr>
      <w:r>
        <w:t xml:space="preserve">niezwłoczne informowanie Zamawiającego o problemach technicznych lub okolicznościach, które mogą wpłynąć na jakość robót lub termin zakończenia robót,  </w:t>
      </w:r>
    </w:p>
    <w:p w:rsidR="008951AA" w:rsidRDefault="002A5EB2" w:rsidP="00F45788">
      <w:pPr>
        <w:numPr>
          <w:ilvl w:val="1"/>
          <w:numId w:val="7"/>
        </w:numPr>
        <w:ind w:right="0" w:hanging="348"/>
      </w:pPr>
      <w:r>
        <w:t xml:space="preserve">skompletowanie i przedstawienie Zamawiającemu dokumentów pozwalających na ocenę prawidłowego wykonania przedmiotu odbioru, a w szczególności: protokołów badań i sprawdzeń, protokołów pomiarów, protokołów odbiorów technicznych, dziennika budowy, inwentaryzacji powykonawczej w terminie umożliwiającym wykonanie Przedmiotu umowy, o którym mowa w § 2 ust. 1 umowy, </w:t>
      </w:r>
    </w:p>
    <w:p w:rsidR="008951AA" w:rsidRDefault="002A5EB2" w:rsidP="00F45788">
      <w:pPr>
        <w:numPr>
          <w:ilvl w:val="1"/>
          <w:numId w:val="7"/>
        </w:numPr>
        <w:spacing w:after="44" w:line="270" w:lineRule="auto"/>
        <w:ind w:right="0" w:hanging="348"/>
      </w:pPr>
      <w:r>
        <w:t xml:space="preserve">uzyskanie, w imieniu i na rzecz Zamawiającego, wszelkich uzgodnień pozwoleń, zezwoleń, decyzji i zgód niezbędnych dla wykonania umowy w zakresie w jakim obowiązki te obciążają Wykonawcę zgodnie z dokumentacją projektową  i STWIOR oraz gdy są niezbędne celem prawidłowego wykonania Przedmiotu umowy, </w:t>
      </w:r>
    </w:p>
    <w:p w:rsidR="008951AA" w:rsidRPr="00F412AA" w:rsidRDefault="002A5EB2" w:rsidP="00F45788">
      <w:pPr>
        <w:numPr>
          <w:ilvl w:val="1"/>
          <w:numId w:val="7"/>
        </w:numPr>
        <w:spacing w:after="44" w:line="270" w:lineRule="auto"/>
        <w:ind w:right="0" w:hanging="348"/>
        <w:rPr>
          <w:color w:val="000000" w:themeColor="text1"/>
        </w:rPr>
      </w:pPr>
      <w:r w:rsidRPr="00F412AA">
        <w:rPr>
          <w:color w:val="000000" w:themeColor="text1"/>
        </w:rPr>
        <w:lastRenderedPageBreak/>
        <w:t>dokonanie skutecznego</w:t>
      </w:r>
      <w:r w:rsidR="00917DBE" w:rsidRPr="00917DBE">
        <w:t xml:space="preserve"> </w:t>
      </w:r>
      <w:r w:rsidR="00917DBE">
        <w:t>w imieniu i na rzecz Zamawiającego</w:t>
      </w:r>
      <w:r w:rsidRPr="00F412AA">
        <w:rPr>
          <w:color w:val="000000" w:themeColor="text1"/>
        </w:rPr>
        <w:t xml:space="preserve"> zawiadomienia o zakończen</w:t>
      </w:r>
      <w:r w:rsidR="004C5906">
        <w:rPr>
          <w:color w:val="000000" w:themeColor="text1"/>
        </w:rPr>
        <w:t>iu budowy</w:t>
      </w:r>
      <w:r w:rsidRPr="00F412AA">
        <w:rPr>
          <w:color w:val="000000" w:themeColor="text1"/>
        </w:rPr>
        <w:t xml:space="preserve"> do Powiatowego Inspektora Nadzoru Budowlanego w</w:t>
      </w:r>
      <w:r w:rsidR="00BC7D0E" w:rsidRPr="00F412AA">
        <w:rPr>
          <w:color w:val="000000" w:themeColor="text1"/>
        </w:rPr>
        <w:t xml:space="preserve"> Zwoleniu</w:t>
      </w:r>
      <w:r w:rsidRPr="00F412AA">
        <w:rPr>
          <w:color w:val="000000" w:themeColor="text1"/>
        </w:rPr>
        <w:t xml:space="preserve">. </w:t>
      </w:r>
    </w:p>
    <w:p w:rsidR="008951AA" w:rsidRDefault="002A5EB2" w:rsidP="00F45788">
      <w:pPr>
        <w:numPr>
          <w:ilvl w:val="0"/>
          <w:numId w:val="7"/>
        </w:numPr>
        <w:ind w:right="0" w:hanging="708"/>
      </w:pPr>
      <w:r>
        <w:t xml:space="preserve">Wykonawca ponosi pełną odpowiedzialność za: </w:t>
      </w:r>
    </w:p>
    <w:p w:rsidR="008951AA" w:rsidRDefault="002A5EB2" w:rsidP="00F45788">
      <w:pPr>
        <w:numPr>
          <w:ilvl w:val="1"/>
          <w:numId w:val="7"/>
        </w:numPr>
        <w:spacing w:after="37" w:line="276" w:lineRule="auto"/>
        <w:ind w:right="0" w:hanging="348"/>
      </w:pPr>
      <w:r>
        <w:t xml:space="preserve">przestrzeganie przepisów bhp, ochronę p.poż i dozór mienia na terenie robót, jak i za wszelkie szkody (na osobie i mieniu) powstałe w trakcie trwania robót na terenie przyjętym od Zamawiającego lub mające związek z prowadzonymi robotami, </w:t>
      </w:r>
    </w:p>
    <w:p w:rsidR="008951AA" w:rsidRDefault="002A5EB2" w:rsidP="00F45788">
      <w:pPr>
        <w:numPr>
          <w:ilvl w:val="1"/>
          <w:numId w:val="7"/>
        </w:numPr>
        <w:ind w:right="0" w:hanging="348"/>
      </w:pPr>
      <w:r>
        <w:t xml:space="preserve">bezpieczeństwo wszelkich działań prowadzonych na terenie robót i poza nim, a związanych z wykonaniem przedmiotu umowy, </w:t>
      </w:r>
    </w:p>
    <w:p w:rsidR="008951AA" w:rsidRDefault="002A5EB2" w:rsidP="00F45788">
      <w:pPr>
        <w:numPr>
          <w:ilvl w:val="1"/>
          <w:numId w:val="7"/>
        </w:numPr>
        <w:ind w:right="0" w:hanging="348"/>
      </w:pPr>
      <w:r>
        <w:t xml:space="preserve">szkody oraz następstwa nieszczęśliwych wypadków pracowników i osób trzecich, powstałe w związku z prowadzonymi robotami,  </w:t>
      </w:r>
    </w:p>
    <w:p w:rsidR="008951AA" w:rsidRDefault="002A5EB2" w:rsidP="00F45788">
      <w:pPr>
        <w:numPr>
          <w:ilvl w:val="1"/>
          <w:numId w:val="7"/>
        </w:numPr>
        <w:spacing w:after="37" w:line="276" w:lineRule="auto"/>
        <w:ind w:right="0" w:hanging="348"/>
      </w:pPr>
      <w:r>
        <w:t xml:space="preserve">wszelkie szkody będące następstwem niewykonania lub nienależytego wykonania przedmiotu umowy przez Wykonawcę, które to szkody Wykonawca zobowiązuje się pokryć w pełnej wysokości, </w:t>
      </w:r>
    </w:p>
    <w:p w:rsidR="008951AA" w:rsidRDefault="002A5EB2" w:rsidP="00F45788">
      <w:pPr>
        <w:numPr>
          <w:ilvl w:val="1"/>
          <w:numId w:val="7"/>
        </w:numPr>
        <w:spacing w:after="4"/>
        <w:ind w:right="0" w:hanging="348"/>
      </w:pPr>
      <w:r>
        <w:t xml:space="preserve">uszkodzenia lub zniszczenia z winy Wykonawcy obiektów, dróg i terenu, a także urządzeń i aparatury znajdujących się na terenie robót. </w:t>
      </w:r>
    </w:p>
    <w:p w:rsidR="008951AA" w:rsidRDefault="002A5EB2">
      <w:pPr>
        <w:spacing w:after="22" w:line="259" w:lineRule="auto"/>
        <w:ind w:left="0" w:right="0" w:firstLine="0"/>
        <w:jc w:val="left"/>
      </w:pPr>
      <w:r>
        <w:rPr>
          <w:b/>
        </w:rPr>
        <w:t xml:space="preserve"> </w:t>
      </w:r>
    </w:p>
    <w:p w:rsidR="008951AA" w:rsidRDefault="002A5EB2">
      <w:pPr>
        <w:spacing w:after="21" w:line="259" w:lineRule="auto"/>
        <w:ind w:left="431" w:right="426" w:hanging="10"/>
        <w:jc w:val="center"/>
      </w:pPr>
      <w:r>
        <w:rPr>
          <w:b/>
        </w:rPr>
        <w:t xml:space="preserve">§ 5 </w:t>
      </w:r>
    </w:p>
    <w:p w:rsidR="008951AA" w:rsidRDefault="002A5EB2">
      <w:pPr>
        <w:pStyle w:val="Nagwek1"/>
        <w:ind w:left="15" w:right="0"/>
      </w:pPr>
      <w:r>
        <w:t xml:space="preserve">Rozliczenie przedmiotu umowy </w:t>
      </w:r>
    </w:p>
    <w:p w:rsidR="008951AA" w:rsidRPr="00137659" w:rsidRDefault="002A5EB2">
      <w:pPr>
        <w:spacing w:after="56" w:line="259" w:lineRule="auto"/>
        <w:ind w:left="0" w:right="0" w:firstLine="0"/>
        <w:jc w:val="left"/>
        <w:rPr>
          <w:color w:val="000000" w:themeColor="text1"/>
        </w:rPr>
      </w:pPr>
      <w:r w:rsidRPr="00137659">
        <w:rPr>
          <w:color w:val="000000" w:themeColor="text1"/>
        </w:rPr>
        <w:t xml:space="preserve"> </w:t>
      </w:r>
    </w:p>
    <w:p w:rsidR="004021FE" w:rsidRPr="006F64F1" w:rsidRDefault="004021FE" w:rsidP="00F45788">
      <w:pPr>
        <w:pStyle w:val="Akapitzlist"/>
        <w:widowControl w:val="0"/>
        <w:numPr>
          <w:ilvl w:val="0"/>
          <w:numId w:val="37"/>
        </w:numPr>
        <w:tabs>
          <w:tab w:val="left" w:pos="427"/>
          <w:tab w:val="left" w:pos="564"/>
        </w:tabs>
        <w:autoSpaceDE w:val="0"/>
        <w:autoSpaceDN w:val="0"/>
        <w:spacing w:before="43" w:after="0" w:line="240" w:lineRule="auto"/>
        <w:ind w:right="0" w:hanging="564"/>
        <w:contextualSpacing w:val="0"/>
        <w:jc w:val="left"/>
        <w:rPr>
          <w:rFonts w:asciiTheme="minorHAnsi" w:hAnsiTheme="minorHAnsi" w:cstheme="minorHAnsi"/>
          <w:color w:val="000000" w:themeColor="text1"/>
          <w:szCs w:val="24"/>
        </w:rPr>
      </w:pPr>
      <w:r w:rsidRPr="00F131FC">
        <w:rPr>
          <w:rFonts w:asciiTheme="minorHAnsi" w:hAnsiTheme="minorHAnsi" w:cstheme="minorHAnsi"/>
          <w:color w:val="000000" w:themeColor="text1"/>
        </w:rPr>
        <w:t>Strony przewidują rozliczenie wynagrodzenia Wykonawcy poprzez</w:t>
      </w:r>
      <w:r w:rsidR="006F64F1">
        <w:rPr>
          <w:rFonts w:asciiTheme="minorHAnsi" w:hAnsiTheme="minorHAnsi" w:cstheme="minorHAnsi"/>
          <w:color w:val="000000" w:themeColor="text1"/>
        </w:rPr>
        <w:t xml:space="preserve"> wypłatę:</w:t>
      </w:r>
    </w:p>
    <w:p w:rsidR="003728EC" w:rsidRPr="003728EC" w:rsidRDefault="003728EC" w:rsidP="003728EC">
      <w:pPr>
        <w:spacing w:after="6"/>
        <w:ind w:left="427" w:right="0" w:firstLine="0"/>
        <w:rPr>
          <w:b/>
          <w:lang w:eastAsia="en-US"/>
        </w:rPr>
      </w:pPr>
      <w:r w:rsidRPr="003728EC">
        <w:rPr>
          <w:b/>
          <w:lang w:eastAsia="en-US"/>
        </w:rPr>
        <w:t>a) faktura nr 1 – w wysokości nie wyższej niż 50% kwoty dofinansowania z programu Rządowego Funduszu „Polski Ład” Program Inwestycji Strategicznych płatna w dwóch częściach. W pierwszej kolejności zostanie wypłacony wkład własny Zamawiającego wynikający z promesy, w drugiej kolejności środki z BGK. (płatność zostanie przekazana Wykonawcy po zakończeniu i dokonaniu odbioru bez uwag wydzielonego etapu prac w ramach realizacji Inwestycji).</w:t>
      </w:r>
    </w:p>
    <w:p w:rsidR="00DD1207" w:rsidRPr="00917DBE" w:rsidRDefault="003728EC" w:rsidP="003728EC">
      <w:pPr>
        <w:spacing w:after="6"/>
        <w:ind w:left="427" w:right="0" w:firstLine="0"/>
        <w:rPr>
          <w:rFonts w:asciiTheme="minorHAnsi" w:hAnsiTheme="minorHAnsi" w:cstheme="minorHAnsi"/>
          <w:b/>
          <w:color w:val="000000" w:themeColor="text1"/>
        </w:rPr>
      </w:pPr>
      <w:r w:rsidRPr="003728EC">
        <w:rPr>
          <w:b/>
          <w:lang w:eastAsia="en-US"/>
        </w:rPr>
        <w:t>b) faktura nr 2 – pozostałe 50% kwoty dofinansowania zgodnie z harmonogramem płatna z dofinansowania z programu Rządowego Funduszu „Polski Ład” Program Inwestycji Strategicznych oraz kwota dofinansowania Województwa Mazowieckiego w ramach Instrumentu wsparcia zadań ważnych dla równomiernego rozwoju województwa mazowieckiego w terminie do 35 dni wystawiona po wystawieniu faktury końcowej przez Wykonawcę na kwotę stanowiącą pozostałą część (pomniejszoną o wartość zapłaconej pierwszej transzy w wysokości nie wyższej niż 50 % kwoty dofinansowania) wynagrodzenia brutto ,o którym mowa w §3 ust.1 umowy, w terminie 35 dni po wykonaniu całości przedmiotu umowy i dokonaniu jego odbioru końcowego bez uwag i dostarczeniu kompletu dokumentów wymaganych do odbioru.</w:t>
      </w:r>
      <w:r w:rsidR="00DD1207" w:rsidRPr="00917DBE">
        <w:rPr>
          <w:rFonts w:asciiTheme="minorHAnsi" w:hAnsiTheme="minorHAnsi" w:cstheme="minorHAnsi"/>
          <w:b/>
          <w:color w:val="000000" w:themeColor="text1"/>
        </w:rPr>
        <w:t xml:space="preserve"> </w:t>
      </w:r>
    </w:p>
    <w:p w:rsidR="008951AA" w:rsidRPr="006F64F1" w:rsidRDefault="002A5EB2" w:rsidP="00F45788">
      <w:pPr>
        <w:pStyle w:val="Akapitzlist"/>
        <w:numPr>
          <w:ilvl w:val="0"/>
          <w:numId w:val="37"/>
        </w:numPr>
        <w:spacing w:after="44" w:line="270" w:lineRule="auto"/>
        <w:ind w:left="428" w:right="0"/>
        <w:rPr>
          <w:rFonts w:asciiTheme="minorHAnsi" w:hAnsiTheme="minorHAnsi" w:cstheme="minorHAnsi"/>
          <w:color w:val="000000" w:themeColor="text1"/>
        </w:rPr>
      </w:pPr>
      <w:r w:rsidRPr="006F64F1">
        <w:rPr>
          <w:rFonts w:asciiTheme="minorHAnsi" w:hAnsiTheme="minorHAnsi" w:cstheme="minorHAnsi"/>
          <w:color w:val="000000" w:themeColor="text1"/>
        </w:rPr>
        <w:lastRenderedPageBreak/>
        <w:t>Faktura końcowa zostanie wystawiona na kwotę stanowiąca różnicę pomiędzy kwotą wynikającą z faktury</w:t>
      </w:r>
      <w:r w:rsidR="006F64F1" w:rsidRPr="006F64F1">
        <w:rPr>
          <w:rFonts w:asciiTheme="minorHAnsi" w:hAnsiTheme="minorHAnsi" w:cstheme="minorHAnsi"/>
          <w:color w:val="000000" w:themeColor="text1"/>
        </w:rPr>
        <w:t xml:space="preserve"> częściowej</w:t>
      </w:r>
      <w:r w:rsidRPr="006F64F1">
        <w:rPr>
          <w:rFonts w:asciiTheme="minorHAnsi" w:hAnsiTheme="minorHAnsi" w:cstheme="minorHAnsi"/>
          <w:color w:val="000000" w:themeColor="text1"/>
        </w:rPr>
        <w:t xml:space="preserve">, a wynagrodzeniem umownym brutto wskazanym </w:t>
      </w:r>
    </w:p>
    <w:p w:rsidR="008951AA" w:rsidRPr="006F64F1" w:rsidRDefault="004021FE" w:rsidP="004021FE">
      <w:pPr>
        <w:ind w:left="225" w:right="0" w:firstLine="0"/>
        <w:rPr>
          <w:rFonts w:asciiTheme="minorHAnsi" w:hAnsiTheme="minorHAnsi" w:cstheme="minorHAnsi"/>
          <w:color w:val="000000" w:themeColor="text1"/>
        </w:rPr>
      </w:pPr>
      <w:r w:rsidRPr="006F64F1">
        <w:rPr>
          <w:rFonts w:asciiTheme="minorHAnsi" w:hAnsiTheme="minorHAnsi" w:cstheme="minorHAnsi"/>
          <w:color w:val="000000" w:themeColor="text1"/>
        </w:rPr>
        <w:t xml:space="preserve">    </w:t>
      </w:r>
      <w:r w:rsidR="002A5EB2" w:rsidRPr="006F64F1">
        <w:rPr>
          <w:rFonts w:asciiTheme="minorHAnsi" w:hAnsiTheme="minorHAnsi" w:cstheme="minorHAnsi"/>
          <w:color w:val="000000" w:themeColor="text1"/>
        </w:rPr>
        <w:t xml:space="preserve">w § 3 ust. 1 umowy, po dokonaniu odbioru końcowego zgodnie z § 6, o ile brak będzie </w:t>
      </w:r>
      <w:r w:rsidRPr="006F64F1">
        <w:rPr>
          <w:rFonts w:asciiTheme="minorHAnsi" w:hAnsiTheme="minorHAnsi" w:cstheme="minorHAnsi"/>
          <w:color w:val="000000" w:themeColor="text1"/>
        </w:rPr>
        <w:t xml:space="preserve">         </w:t>
      </w:r>
      <w:r w:rsidR="00002791" w:rsidRPr="006F64F1">
        <w:rPr>
          <w:rFonts w:asciiTheme="minorHAnsi" w:hAnsiTheme="minorHAnsi" w:cstheme="minorHAnsi"/>
          <w:color w:val="000000" w:themeColor="text1"/>
        </w:rPr>
        <w:t xml:space="preserve">     </w:t>
      </w:r>
      <w:r w:rsidR="006F64F1" w:rsidRPr="006F64F1">
        <w:rPr>
          <w:rFonts w:asciiTheme="minorHAnsi" w:hAnsiTheme="minorHAnsi" w:cstheme="minorHAnsi"/>
          <w:color w:val="000000" w:themeColor="text1"/>
        </w:rPr>
        <w:t xml:space="preserve"> </w:t>
      </w:r>
      <w:r w:rsidR="00A321EC">
        <w:rPr>
          <w:rFonts w:asciiTheme="minorHAnsi" w:hAnsiTheme="minorHAnsi" w:cstheme="minorHAnsi"/>
          <w:color w:val="000000" w:themeColor="text1"/>
        </w:rPr>
        <w:t xml:space="preserve">      </w:t>
      </w:r>
      <w:r w:rsidR="004C08DC">
        <w:rPr>
          <w:rFonts w:asciiTheme="minorHAnsi" w:hAnsiTheme="minorHAnsi" w:cstheme="minorHAnsi"/>
          <w:color w:val="000000" w:themeColor="text1"/>
        </w:rPr>
        <w:t xml:space="preserve">   </w:t>
      </w:r>
      <w:r w:rsidR="002A5EB2" w:rsidRPr="006F64F1">
        <w:rPr>
          <w:rFonts w:asciiTheme="minorHAnsi" w:hAnsiTheme="minorHAnsi" w:cstheme="minorHAnsi"/>
          <w:color w:val="000000" w:themeColor="text1"/>
        </w:rPr>
        <w:t xml:space="preserve">podstawy do dokonywania potrąceń. </w:t>
      </w:r>
    </w:p>
    <w:p w:rsidR="008951AA" w:rsidRPr="004C5906" w:rsidRDefault="002A5EB2" w:rsidP="00F45788">
      <w:pPr>
        <w:numPr>
          <w:ilvl w:val="0"/>
          <w:numId w:val="37"/>
        </w:numPr>
        <w:ind w:right="0"/>
        <w:rPr>
          <w:rFonts w:asciiTheme="minorHAnsi" w:hAnsiTheme="minorHAnsi" w:cstheme="minorHAnsi"/>
          <w:color w:val="FF0000"/>
        </w:rPr>
      </w:pPr>
      <w:r w:rsidRPr="006F64F1">
        <w:rPr>
          <w:rFonts w:asciiTheme="minorHAnsi" w:hAnsiTheme="minorHAnsi" w:cstheme="minorHAnsi"/>
          <w:color w:val="000000" w:themeColor="text1"/>
        </w:rPr>
        <w:t>Do faktur wystawionych przez Wykonawcę załączone będzie zestawienie kwot umówionych wynagrodzeń wszystkich podwykonawców lub dalszych podwykonawców, w przypadku których Zamawiający ponosi odpowiedzialność  solidarną na zasadach określonych w ustawie Prawo zamówień publicznych wraz z oświadczeniem podwykonawców lub dalszych podwykonawców o spłaceniu wszelkich należności wynikających z zawartych umów wskazanych w zestawieniu – dotyczących robót/dostaw/usług odebranych przez Zamawiającego przed dniem rozliczenia danej faktury, a także przedstawienie dowodu zapłaty wynagrodzenia podwykonawcom lub dalszym podwykonawcom za wykonane przez nich roboty/dostawy/usługi odebrane przez Zamawiającego przed dniem rozliczenia danej faktury. Dowodem zapłaty będzie potwierdzona za zgodność kopia przelewu. Wykonawca jest zobowiązany do zawierania umów podwykonawczych w sposób umożliwiający rozliczenie robót wykonanych przez podwykonawców odrębnie dla każdego zadania</w:t>
      </w:r>
      <w:r w:rsidRPr="004C5906">
        <w:rPr>
          <w:rFonts w:asciiTheme="minorHAnsi" w:hAnsiTheme="minorHAnsi" w:cstheme="minorHAnsi"/>
          <w:color w:val="FF0000"/>
        </w:rPr>
        <w:t xml:space="preserve">.  </w:t>
      </w:r>
    </w:p>
    <w:p w:rsidR="008951AA" w:rsidRDefault="002A5EB2" w:rsidP="00F45788">
      <w:pPr>
        <w:numPr>
          <w:ilvl w:val="0"/>
          <w:numId w:val="37"/>
        </w:numPr>
        <w:ind w:right="0"/>
      </w:pPr>
      <w:r>
        <w:t xml:space="preserve">Zamawiający ma obowiązek zapłaty prawidłowo wystawionej zgodnie z umową faktury VAT w ciągu 35 dni od dnia odbioru końcowego Przedmiotu umowy. Faktura powinna zostać dostarczona Zamawiającemu w terminie do 3 dni od dnia </w:t>
      </w:r>
      <w:r w:rsidR="008A3488">
        <w:t>odbioru</w:t>
      </w:r>
      <w:r>
        <w:t xml:space="preserve"> końcowego. </w:t>
      </w:r>
    </w:p>
    <w:p w:rsidR="008951AA" w:rsidRDefault="002A5EB2" w:rsidP="00F45788">
      <w:pPr>
        <w:numPr>
          <w:ilvl w:val="0"/>
          <w:numId w:val="37"/>
        </w:numPr>
        <w:ind w:right="0"/>
      </w:pPr>
      <w:r>
        <w:t xml:space="preserve">Wynagrodzenie należne Wykonawcy zostanie przekazane na jego rachunek bankowy wskazany w fakturze. </w:t>
      </w:r>
    </w:p>
    <w:p w:rsidR="008951AA" w:rsidRDefault="002A5EB2" w:rsidP="00F45788">
      <w:pPr>
        <w:numPr>
          <w:ilvl w:val="0"/>
          <w:numId w:val="37"/>
        </w:numPr>
        <w:spacing w:after="44" w:line="270" w:lineRule="auto"/>
        <w:ind w:right="0"/>
      </w:pPr>
      <w:r>
        <w:t xml:space="preserve">Warunkiem przekazania Wykonawcy wynagrodzenia jest przedłożenie Zamawiającemu wraz z fakturą dokumentów wskazanych w ust. 3  </w:t>
      </w:r>
    </w:p>
    <w:p w:rsidR="008951AA" w:rsidRDefault="002A5EB2" w:rsidP="00F45788">
      <w:pPr>
        <w:numPr>
          <w:ilvl w:val="0"/>
          <w:numId w:val="37"/>
        </w:numPr>
        <w:ind w:right="0"/>
      </w:pPr>
      <w: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rsidR="008951AA" w:rsidRDefault="002A5EB2" w:rsidP="00F45788">
      <w:pPr>
        <w:numPr>
          <w:ilvl w:val="0"/>
          <w:numId w:val="37"/>
        </w:numPr>
        <w:ind w:right="0"/>
      </w:pPr>
      <w:r>
        <w:t xml:space="preserve">Wynagrodzenie, o którym mowa w ust. 7, dotyczy wyłącznie należności powstałych po zaakceptowaniu przez Zamawiającego umowy o podwykonawstwo, której przedmiotem są roboty budowlane, oraz po przedłożeniu Zamawiającemu poświadczonej za zgodność z oryginałem kopii umowy o podwykonawstwo, której przedmiotem są dostawy lub usługi. </w:t>
      </w:r>
    </w:p>
    <w:p w:rsidR="008951AA" w:rsidRDefault="002A5EB2" w:rsidP="00F45788">
      <w:pPr>
        <w:numPr>
          <w:ilvl w:val="0"/>
          <w:numId w:val="37"/>
        </w:numPr>
        <w:ind w:right="0"/>
      </w:pPr>
      <w:r>
        <w:lastRenderedPageBreak/>
        <w:t xml:space="preserve">Bezpośrednia zapłata, o której mowa w ust. 7, obejmuje wyłącznie należne wynagrodzenie, bez odsetek, należnych podwykonawcy lub dalszemu podwykonawcy. </w:t>
      </w:r>
    </w:p>
    <w:p w:rsidR="008951AA" w:rsidRDefault="002A5EB2" w:rsidP="00F45788">
      <w:pPr>
        <w:numPr>
          <w:ilvl w:val="0"/>
          <w:numId w:val="37"/>
        </w:numPr>
        <w:spacing w:after="44" w:line="270" w:lineRule="auto"/>
        <w:ind w:right="0"/>
      </w:pPr>
      <w:r>
        <w:t xml:space="preserve">Przed dokonaniem bezpośredniej zapłaty Wykonawca zostanie poinformowany przez Zamawiającego w formie pisemnej o: </w:t>
      </w:r>
    </w:p>
    <w:p w:rsidR="008951AA" w:rsidRDefault="002A5EB2" w:rsidP="00F45788">
      <w:pPr>
        <w:numPr>
          <w:ilvl w:val="1"/>
          <w:numId w:val="37"/>
        </w:numPr>
        <w:ind w:right="0"/>
      </w:pPr>
      <w:r>
        <w:t xml:space="preserve">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rsidR="008951AA" w:rsidRDefault="002A5EB2" w:rsidP="00F45788">
      <w:pPr>
        <w:numPr>
          <w:ilvl w:val="1"/>
          <w:numId w:val="37"/>
        </w:numPr>
        <w:ind w:right="0"/>
      </w:pPr>
      <w:r>
        <w:t xml:space="preserve">możliwości zgłoszenia przez Wykonawcę, w terminie 7 dni od dnia otrzymania informacji, o której mowa w pkt a), pisemnych uwag dotyczących zasadności bezpośredniej zapłaty wynagrodzenia podwykonawcy lub dalszemu podwykonawcy. </w:t>
      </w:r>
    </w:p>
    <w:p w:rsidR="008951AA" w:rsidRDefault="002A5EB2" w:rsidP="00F45788">
      <w:pPr>
        <w:numPr>
          <w:ilvl w:val="0"/>
          <w:numId w:val="37"/>
        </w:numPr>
        <w:ind w:right="0"/>
      </w:pPr>
      <w:r>
        <w:t xml:space="preserve">W przypadku zgłoszenia przez Wykonawcę uwag, o których mowa w ust. 10  pkt b), w terminie 7 dni od dnia otrzymania informacji, o której mowa w ust. 10, Zamawiający może: </w:t>
      </w:r>
    </w:p>
    <w:p w:rsidR="008951AA" w:rsidRDefault="002A5EB2" w:rsidP="00F45788">
      <w:pPr>
        <w:numPr>
          <w:ilvl w:val="1"/>
          <w:numId w:val="37"/>
        </w:numPr>
        <w:ind w:right="0"/>
      </w:pPr>
      <w:r>
        <w:t xml:space="preserve">nie dokonać bezpośredniej zapłaty wynagrodzenia podwykonawcy lub dalszemu podwykonawcy, jeżeli wykonawca wykaże niezasadność takiej zapłaty, albo </w:t>
      </w:r>
    </w:p>
    <w:p w:rsidR="008951AA" w:rsidRDefault="002A5EB2" w:rsidP="00F45788">
      <w:pPr>
        <w:numPr>
          <w:ilvl w:val="1"/>
          <w:numId w:val="37"/>
        </w:numPr>
        <w:ind w:right="0"/>
      </w:pPr>
      <w: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8951AA" w:rsidRDefault="002A5EB2" w:rsidP="00F45788">
      <w:pPr>
        <w:numPr>
          <w:ilvl w:val="1"/>
          <w:numId w:val="37"/>
        </w:numPr>
        <w:ind w:right="0"/>
      </w:pPr>
      <w:r>
        <w:t xml:space="preserve">dokonać bezpośredniej zapłaty wynagrodzenia podwykonawcy lub dalszemu podwykonawcy, jeżeli podwykonawca lub dalszy podwykonawca wykaże zasadność takiej zapłaty. </w:t>
      </w:r>
    </w:p>
    <w:p w:rsidR="008951AA" w:rsidRDefault="002A5EB2" w:rsidP="00F45788">
      <w:pPr>
        <w:numPr>
          <w:ilvl w:val="0"/>
          <w:numId w:val="37"/>
        </w:numPr>
        <w:ind w:right="0"/>
      </w:pPr>
      <w:r>
        <w:t xml:space="preserve">W przypadku dokonania bezpośredniej zapłaty podwykonawcy lub dalszemu podwykonawcy, o której mowa w ust. 11 pkt c), Zamawiający potrąci kwotę wypłaconego podwykonawcy lub dalszemu podwykonawcy wynagrodzenia z wynagrodzenia należnego Wykonawcy. </w:t>
      </w:r>
    </w:p>
    <w:p w:rsidR="008E5418" w:rsidRDefault="008E5418" w:rsidP="008E5418">
      <w:pPr>
        <w:ind w:right="0"/>
      </w:pPr>
    </w:p>
    <w:p w:rsidR="008E5418" w:rsidRDefault="008E5418" w:rsidP="008E5418">
      <w:pPr>
        <w:ind w:right="0"/>
      </w:pPr>
    </w:p>
    <w:p w:rsidR="008951AA" w:rsidRDefault="002A5EB2" w:rsidP="00F45788">
      <w:pPr>
        <w:numPr>
          <w:ilvl w:val="0"/>
          <w:numId w:val="37"/>
        </w:numPr>
        <w:spacing w:after="44" w:line="270" w:lineRule="auto"/>
        <w:ind w:right="0"/>
      </w:pPr>
      <w:r>
        <w:t xml:space="preserve">Zasady wystawiania faktury: </w:t>
      </w:r>
    </w:p>
    <w:p w:rsidR="008951AA" w:rsidRDefault="002A5EB2" w:rsidP="00F45788">
      <w:pPr>
        <w:numPr>
          <w:ilvl w:val="1"/>
          <w:numId w:val="8"/>
        </w:numPr>
        <w:ind w:right="0" w:hanging="360"/>
      </w:pPr>
      <w:r>
        <w:t xml:space="preserve">Zamawiający upoważnia Wykonawcę do wystawiania faktury na:  </w:t>
      </w:r>
    </w:p>
    <w:p w:rsidR="008E5418" w:rsidRPr="008E5418" w:rsidRDefault="002A5EB2" w:rsidP="008E5418">
      <w:pPr>
        <w:spacing w:after="0" w:line="259" w:lineRule="auto"/>
        <w:ind w:left="1080" w:right="0" w:firstLine="0"/>
        <w:jc w:val="left"/>
        <w:rPr>
          <w:b/>
        </w:rPr>
      </w:pPr>
      <w:r>
        <w:rPr>
          <w:b/>
        </w:rPr>
        <w:t xml:space="preserve"> </w:t>
      </w:r>
      <w:r w:rsidR="008E5418" w:rsidRPr="008E5418">
        <w:rPr>
          <w:b/>
        </w:rPr>
        <w:t xml:space="preserve">− Nabywca:  </w:t>
      </w:r>
    </w:p>
    <w:p w:rsidR="008E5418" w:rsidRPr="008E5418" w:rsidRDefault="008E5418" w:rsidP="008E5418">
      <w:pPr>
        <w:spacing w:after="0" w:line="259" w:lineRule="auto"/>
        <w:ind w:left="1080" w:right="0" w:firstLine="0"/>
        <w:jc w:val="left"/>
        <w:rPr>
          <w:b/>
        </w:rPr>
      </w:pPr>
      <w:r w:rsidRPr="008E5418">
        <w:rPr>
          <w:b/>
        </w:rPr>
        <w:t xml:space="preserve">Gmina Policzna, ul. Bolesława Prusa 11, 26-720 Policzna,  NIP: 811-171-57-69, </w:t>
      </w:r>
    </w:p>
    <w:p w:rsidR="008E5418" w:rsidRPr="008E5418" w:rsidRDefault="008E5418" w:rsidP="008E5418">
      <w:pPr>
        <w:spacing w:after="0" w:line="259" w:lineRule="auto"/>
        <w:ind w:left="1080" w:right="0" w:firstLine="0"/>
        <w:jc w:val="left"/>
        <w:rPr>
          <w:b/>
        </w:rPr>
      </w:pPr>
      <w:r w:rsidRPr="008E5418">
        <w:rPr>
          <w:b/>
        </w:rPr>
        <w:t xml:space="preserve">− Odbiorca:  </w:t>
      </w:r>
    </w:p>
    <w:p w:rsidR="008951AA" w:rsidRPr="008E5418" w:rsidRDefault="008E5418" w:rsidP="008E5418">
      <w:pPr>
        <w:spacing w:after="0" w:line="259" w:lineRule="auto"/>
        <w:ind w:left="1080" w:right="0" w:firstLine="0"/>
        <w:jc w:val="left"/>
      </w:pPr>
      <w:r w:rsidRPr="008E5418">
        <w:rPr>
          <w:b/>
        </w:rPr>
        <w:lastRenderedPageBreak/>
        <w:t>Gmina Policzna, ul. Bolesława Prusa 11, 26-720 Policzna,  NIP: 811-171-57-69,</w:t>
      </w:r>
    </w:p>
    <w:p w:rsidR="008951AA" w:rsidRDefault="002A5EB2" w:rsidP="00F45788">
      <w:pPr>
        <w:numPr>
          <w:ilvl w:val="1"/>
          <w:numId w:val="8"/>
        </w:numPr>
        <w:ind w:right="0" w:hanging="360"/>
      </w:pPr>
      <w:r>
        <w:t xml:space="preserve">Zapłata faktury nastąpi z uwzględnieniem przepisów art. 108a ust. 1a ustawy  o podatku od towarów i usług. </w:t>
      </w:r>
    </w:p>
    <w:p w:rsidR="008951AA" w:rsidRDefault="002A5EB2" w:rsidP="00F45788">
      <w:pPr>
        <w:numPr>
          <w:ilvl w:val="1"/>
          <w:numId w:val="8"/>
        </w:numPr>
        <w:ind w:right="0" w:hanging="360"/>
      </w:pPr>
      <w:r>
        <w:t xml:space="preserve">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 </w:t>
      </w:r>
    </w:p>
    <w:p w:rsidR="008951AA" w:rsidRDefault="002A5EB2" w:rsidP="00F45788">
      <w:pPr>
        <w:numPr>
          <w:ilvl w:val="1"/>
          <w:numId w:val="8"/>
        </w:numPr>
        <w:ind w:right="0" w:hanging="360"/>
      </w:pPr>
      <w:r>
        <w:t xml:space="preserve">W przypadku, w którym Wykonawca, dla potrzeb płatności, wskaże rachunek bankowy zawarty w powyższym Wykazie w terminie późniejszym, ustalony pierwotnie termin płatności ulega wydłużeniu i wynosi  5 dni roboczych od dnia wskazania rachunku ujawnionego w/w Wykazie. </w:t>
      </w:r>
    </w:p>
    <w:p w:rsidR="008951AA" w:rsidRDefault="002A5EB2" w:rsidP="00F45788">
      <w:pPr>
        <w:numPr>
          <w:ilvl w:val="0"/>
          <w:numId w:val="37"/>
        </w:numPr>
        <w:ind w:right="0"/>
      </w:pPr>
      <w:r>
        <w:t xml:space="preserve">Zamawiający zastrzega sobie prawo zakwestionowania zafakturowanej kwoty  w przypadku stwierdzenia, że jest ona niezgodna z umową lub przepisami powszechnie obowiązującymi. </w:t>
      </w:r>
    </w:p>
    <w:p w:rsidR="008951AA" w:rsidRDefault="002A5EB2" w:rsidP="00F45788">
      <w:pPr>
        <w:numPr>
          <w:ilvl w:val="0"/>
          <w:numId w:val="37"/>
        </w:numPr>
        <w:ind w:right="0"/>
      </w:pPr>
      <w:r>
        <w:t xml:space="preserve">W przypadku, o którym mowa w ust. 14 Zamawiający dokona zwrotu faktury bez jej zaksięgowania i zapłaty Wykonawcy, żądając jednocześnie dodatkowych wyjaśnień lub zmiany faktury. </w:t>
      </w:r>
    </w:p>
    <w:p w:rsidR="008951AA" w:rsidRDefault="002A5EB2" w:rsidP="00F45788">
      <w:pPr>
        <w:numPr>
          <w:ilvl w:val="0"/>
          <w:numId w:val="37"/>
        </w:numPr>
        <w:spacing w:after="6" w:line="270" w:lineRule="auto"/>
        <w:ind w:right="0"/>
      </w:pPr>
      <w:r>
        <w:t xml:space="preserve">Termin płatności faktury, w sytuacji opisanej w ust. 15, będzie liczony od dnia otrzymania wymaganych wyjaśnień lub prawidłowo wystawionej faktury. </w:t>
      </w:r>
    </w:p>
    <w:p w:rsidR="004021FE" w:rsidRDefault="002A5EB2">
      <w:pPr>
        <w:spacing w:after="22" w:line="259" w:lineRule="auto"/>
        <w:ind w:left="0" w:right="0" w:firstLine="0"/>
        <w:jc w:val="left"/>
      </w:pPr>
      <w:r>
        <w:t xml:space="preserve"> </w:t>
      </w:r>
    </w:p>
    <w:p w:rsidR="008951AA" w:rsidRDefault="002A5EB2">
      <w:pPr>
        <w:spacing w:after="21" w:line="259" w:lineRule="auto"/>
        <w:ind w:left="431" w:right="429" w:hanging="10"/>
        <w:jc w:val="center"/>
      </w:pPr>
      <w:r>
        <w:rPr>
          <w:b/>
        </w:rPr>
        <w:t xml:space="preserve">§ 5A </w:t>
      </w:r>
    </w:p>
    <w:p w:rsidR="008951AA" w:rsidRDefault="002A5EB2">
      <w:pPr>
        <w:spacing w:after="21" w:line="259" w:lineRule="auto"/>
        <w:ind w:left="431" w:right="429" w:hanging="10"/>
        <w:jc w:val="center"/>
      </w:pPr>
      <w:r>
        <w:rPr>
          <w:b/>
        </w:rPr>
        <w:t xml:space="preserve">Zabezpieczenie należytego wykonania umowy  </w:t>
      </w:r>
    </w:p>
    <w:p w:rsidR="008951AA" w:rsidRDefault="002A5EB2">
      <w:pPr>
        <w:spacing w:after="57" w:line="259" w:lineRule="auto"/>
        <w:ind w:left="46" w:right="0" w:firstLine="0"/>
        <w:jc w:val="center"/>
      </w:pPr>
      <w:r>
        <w:t xml:space="preserve"> </w:t>
      </w:r>
    </w:p>
    <w:p w:rsidR="008951AA" w:rsidRDefault="002A5EB2" w:rsidP="00F45788">
      <w:pPr>
        <w:numPr>
          <w:ilvl w:val="0"/>
          <w:numId w:val="9"/>
        </w:numPr>
        <w:spacing w:after="5"/>
        <w:ind w:right="0" w:hanging="427"/>
      </w:pPr>
      <w:r>
        <w:t>Strony uzgodniły, że Wykonawca w dniu zawarcia umowy wniesie zabezpieczenie należytego wykonania umowy w formie ………………</w:t>
      </w:r>
      <w:r w:rsidR="00C537F0">
        <w:t>…………………</w:t>
      </w:r>
      <w:r>
        <w:t>. w wysokości 5 % ceny brutto przedstawionej w ofercie, co stanowi kwotę: ………………</w:t>
      </w:r>
      <w:r w:rsidR="00C537F0">
        <w:t>…………</w:t>
      </w:r>
      <w:r>
        <w:t xml:space="preserve">… złotych (słownie: </w:t>
      </w:r>
    </w:p>
    <w:p w:rsidR="008951AA" w:rsidRDefault="002A5EB2">
      <w:pPr>
        <w:spacing w:after="44" w:line="270" w:lineRule="auto"/>
        <w:ind w:left="412" w:right="0" w:firstLine="0"/>
      </w:pPr>
      <w:r>
        <w:t>…………………</w:t>
      </w:r>
      <w:r w:rsidR="00C537F0">
        <w:t>……</w:t>
      </w:r>
      <w:r>
        <w:t xml:space="preserve">…..).           </w:t>
      </w:r>
    </w:p>
    <w:p w:rsidR="008951AA" w:rsidRDefault="002A5EB2" w:rsidP="00F45788">
      <w:pPr>
        <w:numPr>
          <w:ilvl w:val="0"/>
          <w:numId w:val="9"/>
        </w:numPr>
        <w:ind w:right="0" w:hanging="427"/>
      </w:pPr>
      <w:r>
        <w:t xml:space="preserve">Zabezpieczenie należytego wykonania umowy ma na celu zabezpieczenie  i ewentualne zaspokojenie roszczeń Zamawiającego z tytułu niewykonania lub nienależytego wykonania umowy przez Wykonawcę, oraz roszczeń z tytułu rękojmi za wady fizyczne lub gwarancji powstałych od dnia odbioru końcowego.  </w:t>
      </w:r>
    </w:p>
    <w:p w:rsidR="008951AA" w:rsidRDefault="002A5EB2" w:rsidP="00F45788">
      <w:pPr>
        <w:numPr>
          <w:ilvl w:val="0"/>
          <w:numId w:val="9"/>
        </w:numPr>
        <w:spacing w:after="44" w:line="270" w:lineRule="auto"/>
        <w:ind w:right="0" w:hanging="427"/>
      </w:pPr>
      <w:r>
        <w:t xml:space="preserve">Beneficjentem zabezpieczenia należytego wykonania umowy jest Zamawiający. </w:t>
      </w:r>
    </w:p>
    <w:p w:rsidR="008951AA" w:rsidRDefault="002A5EB2" w:rsidP="00F45788">
      <w:pPr>
        <w:numPr>
          <w:ilvl w:val="0"/>
          <w:numId w:val="9"/>
        </w:numPr>
        <w:ind w:right="0" w:hanging="427"/>
      </w:pPr>
      <w:r>
        <w:t xml:space="preserve">Koszty zabezpieczenia należytego wykonania umowy ponosi Wykonawca. </w:t>
      </w:r>
    </w:p>
    <w:p w:rsidR="008951AA" w:rsidRDefault="002A5EB2" w:rsidP="00F45788">
      <w:pPr>
        <w:numPr>
          <w:ilvl w:val="0"/>
          <w:numId w:val="9"/>
        </w:numPr>
        <w:spacing w:after="5"/>
        <w:ind w:right="0" w:hanging="427"/>
      </w:pPr>
      <w:r>
        <w:lastRenderedPageBreak/>
        <w:t xml:space="preserve">Wykonawca jest zobowiązany zapewnić, aby zabezpieczenie należytego wykonania umowy zachowało moc wiążącą w okresie wykonywania umowy oraz w okresie </w:t>
      </w:r>
      <w:r w:rsidR="00CC7ED0">
        <w:t xml:space="preserve">gwarancji i </w:t>
      </w:r>
      <w:r>
        <w:t xml:space="preserve">rękojmi za wady fizyczne. Wykonawca jest zobowiązany do niezwłocznego informowania </w:t>
      </w:r>
    </w:p>
    <w:p w:rsidR="008951AA" w:rsidRDefault="002A5EB2" w:rsidP="00610E65">
      <w:pPr>
        <w:spacing w:after="43" w:line="269" w:lineRule="auto"/>
        <w:ind w:left="422" w:right="-4" w:hanging="10"/>
      </w:pPr>
      <w:r>
        <w:t xml:space="preserve">Zamawiającego o faktycznych lub prawnych okolicznościach, które mają lub mogą mieć wpływ na moc wiążącą Zabezpieczenia należytego wykonania umowy oraz na możliwość i zakres wykonywania przez Zamawiającego praw wynikających z zabezpieczenia. </w:t>
      </w:r>
    </w:p>
    <w:p w:rsidR="008951AA" w:rsidRDefault="002A5EB2" w:rsidP="00F45788">
      <w:pPr>
        <w:numPr>
          <w:ilvl w:val="0"/>
          <w:numId w:val="9"/>
        </w:numPr>
        <w:ind w:right="0" w:hanging="427"/>
      </w:pPr>
      <w:r>
        <w:t xml:space="preserve">Kwota w wysokości ………………… złotych (słownie: ……………………..), stanowiąca 70% zabezpieczenia należytego wykonania umowy, zostanie zwrócona w terminie 30 dni od dnia podpisania protokołu odbioru końcowego robót. </w:t>
      </w:r>
    </w:p>
    <w:p w:rsidR="008951AA" w:rsidRDefault="002A5EB2" w:rsidP="00F45788">
      <w:pPr>
        <w:numPr>
          <w:ilvl w:val="0"/>
          <w:numId w:val="9"/>
        </w:numPr>
        <w:ind w:right="0" w:hanging="427"/>
      </w:pPr>
      <w:r>
        <w:t xml:space="preserve">Kwota pozostawiona na zabezpieczenie roszczeń z tytułu rękojmi za wady fizyczne lub gwarancji wynosząca 30% wartości zabezpieczenia należytego wykonania umowy, wynosząca ………………… złotych (słownie: ……………………..), zostanie zwrócona nie później niż w 15 dniu po upływie okresu rękojmi tj. po okresie 60 miesięcy od dnia odbioru końcowego.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 </w:t>
      </w:r>
    </w:p>
    <w:p w:rsidR="008951AA" w:rsidRDefault="002A5EB2" w:rsidP="00F45788">
      <w:pPr>
        <w:numPr>
          <w:ilvl w:val="0"/>
          <w:numId w:val="9"/>
        </w:numPr>
        <w:ind w:right="0" w:hanging="427"/>
      </w:pPr>
      <w:r>
        <w:t xml:space="preserve">Zabezpieczenie należytego wykonania umowy pozostaje w dyspozycji Zamawiającego i zachowuje swoją ważność na czas określony w umowie. </w:t>
      </w:r>
    </w:p>
    <w:p w:rsidR="008951AA" w:rsidRDefault="002A5EB2" w:rsidP="00F45788">
      <w:pPr>
        <w:numPr>
          <w:ilvl w:val="0"/>
          <w:numId w:val="9"/>
        </w:numPr>
        <w:ind w:right="0" w:hanging="427"/>
      </w:pPr>
      <w:r>
        <w:t xml:space="preserve">Jeżeli nie zajdzie powód do realizacji zabezpieczenia w całości lub w części, podlega ono zwrotowi Wykonawcy odpowiednio w całości lub w części w terminach, o których mowa w ust. 6 i 7. </w:t>
      </w:r>
    </w:p>
    <w:p w:rsidR="008951AA" w:rsidRDefault="002A5EB2" w:rsidP="00F45788">
      <w:pPr>
        <w:numPr>
          <w:ilvl w:val="0"/>
          <w:numId w:val="9"/>
        </w:numPr>
        <w:ind w:right="0" w:hanging="427"/>
      </w:pPr>
      <w:r>
        <w:t xml:space="preserve">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 </w:t>
      </w:r>
    </w:p>
    <w:p w:rsidR="008951AA" w:rsidRDefault="002A5EB2" w:rsidP="00F45788">
      <w:pPr>
        <w:numPr>
          <w:ilvl w:val="0"/>
          <w:numId w:val="9"/>
        </w:numPr>
        <w:ind w:right="0" w:hanging="427"/>
      </w:pPr>
      <w:r>
        <w:t xml:space="preserve">Zamawiający ma prawo do potrącenia kar umownych lub innych zobowiązań finansowych Wykonawcy wobec Zamawiającego z zabezpieczenia należytego wykonania przedmiotu umowy, po uprzednim powiadomieniu Wykonawcy o podstawie i wysokości naliczonej kary umownej i wyznaczeniu mu 14 dniowego terminu zapłaty tej kary. Jeśli kwota uzyskana z faktury przedłożonej do zapłaty przez Wykonawcę oraz z zabezpieczenia należytego wykonania umowy nie zabezpieczy roszczeń Zamawiającego w całości, Zamawiający będzie uprawniony do dochodzenia pozostałej części od Wykonawcy. </w:t>
      </w:r>
    </w:p>
    <w:p w:rsidR="008951AA" w:rsidRDefault="002A5EB2" w:rsidP="00F45788">
      <w:pPr>
        <w:numPr>
          <w:ilvl w:val="0"/>
          <w:numId w:val="9"/>
        </w:numPr>
        <w:spacing w:after="44" w:line="270" w:lineRule="auto"/>
        <w:ind w:right="0" w:hanging="427"/>
      </w:pPr>
      <w:r>
        <w:t xml:space="preserve">W sytuacji, gdy wystąpi konieczność przedłużenia terminu realizacji umowy,  o którym mowa w § 2 ust. 1 Umowy, Wykonawca przed zawarciem aneksu, zobowiązany jest do przedłużenia terminu ważności wniesionego zabezpieczenia należytego wykonania </w:t>
      </w:r>
      <w:r>
        <w:lastRenderedPageBreak/>
        <w:t xml:space="preserve">umowy, albo jeśli nie jest to możliwe, do wniesienia nowego zabezpieczenia, na warunkach zaakceptowanych przez Zamawiającego, na okres wynikający z aneksu do umowy. </w:t>
      </w:r>
    </w:p>
    <w:p w:rsidR="006F1789" w:rsidRDefault="006F1789" w:rsidP="006F1789">
      <w:pPr>
        <w:spacing w:after="44" w:line="270" w:lineRule="auto"/>
        <w:ind w:left="427" w:right="0" w:firstLine="0"/>
      </w:pPr>
    </w:p>
    <w:p w:rsidR="00393FFB" w:rsidRDefault="00393FFB" w:rsidP="006F1789">
      <w:pPr>
        <w:spacing w:after="44" w:line="270" w:lineRule="auto"/>
        <w:ind w:left="427" w:right="0" w:firstLine="0"/>
      </w:pPr>
    </w:p>
    <w:p w:rsidR="00393FFB" w:rsidRDefault="00393FFB" w:rsidP="006F1789">
      <w:pPr>
        <w:spacing w:after="44" w:line="270" w:lineRule="auto"/>
        <w:ind w:left="427" w:right="0" w:firstLine="0"/>
      </w:pPr>
    </w:p>
    <w:p w:rsidR="008951AA" w:rsidRDefault="002A5EB2">
      <w:pPr>
        <w:spacing w:after="21" w:line="259" w:lineRule="auto"/>
        <w:ind w:left="431" w:right="426" w:hanging="10"/>
        <w:jc w:val="center"/>
      </w:pPr>
      <w:r>
        <w:rPr>
          <w:b/>
        </w:rPr>
        <w:t xml:space="preserve">§ 6 </w:t>
      </w:r>
    </w:p>
    <w:p w:rsidR="008951AA" w:rsidRDefault="002A5EB2">
      <w:pPr>
        <w:spacing w:after="21" w:line="259" w:lineRule="auto"/>
        <w:ind w:left="431" w:right="429" w:hanging="10"/>
        <w:jc w:val="center"/>
      </w:pPr>
      <w:r>
        <w:rPr>
          <w:b/>
        </w:rPr>
        <w:t xml:space="preserve">Odbiory robót </w:t>
      </w:r>
    </w:p>
    <w:p w:rsidR="008951AA" w:rsidRDefault="002A5EB2">
      <w:pPr>
        <w:spacing w:after="59" w:line="259" w:lineRule="auto"/>
        <w:ind w:left="46" w:right="0" w:firstLine="0"/>
        <w:jc w:val="center"/>
      </w:pPr>
      <w:r>
        <w:t xml:space="preserve"> </w:t>
      </w:r>
    </w:p>
    <w:p w:rsidR="008951AA" w:rsidRDefault="002A5EB2" w:rsidP="00F45788">
      <w:pPr>
        <w:numPr>
          <w:ilvl w:val="0"/>
          <w:numId w:val="10"/>
        </w:numPr>
        <w:ind w:right="0" w:hanging="427"/>
      </w:pPr>
      <w:r>
        <w:t xml:space="preserve">Strony zgodnie postanawiają, że będą stosowane następujące rodzaje odbiorów robót: </w:t>
      </w:r>
    </w:p>
    <w:p w:rsidR="008951AA" w:rsidRPr="00B9352F" w:rsidRDefault="002A5EB2" w:rsidP="00F45788">
      <w:pPr>
        <w:numPr>
          <w:ilvl w:val="1"/>
          <w:numId w:val="10"/>
        </w:numPr>
        <w:ind w:right="0" w:hanging="422"/>
        <w:rPr>
          <w:color w:val="000000" w:themeColor="text1"/>
        </w:rPr>
      </w:pPr>
      <w:r w:rsidRPr="00B9352F">
        <w:rPr>
          <w:color w:val="000000" w:themeColor="text1"/>
        </w:rPr>
        <w:t xml:space="preserve">odbiory robót zanikających i ulegających zakryciu dokonywane będą przez Inspektora Nadzoru Inwestorskiego po uprzednim zgłoszeniu przez Kierownika budowy – nie stanowią podstawy do wystawienia faktury, </w:t>
      </w:r>
    </w:p>
    <w:p w:rsidR="008951AA" w:rsidRPr="00B9352F" w:rsidRDefault="002A5EB2" w:rsidP="00F45788">
      <w:pPr>
        <w:numPr>
          <w:ilvl w:val="1"/>
          <w:numId w:val="10"/>
        </w:numPr>
        <w:ind w:right="0" w:hanging="422"/>
        <w:rPr>
          <w:color w:val="000000" w:themeColor="text1"/>
        </w:rPr>
      </w:pPr>
      <w:r w:rsidRPr="00B9352F">
        <w:rPr>
          <w:color w:val="000000" w:themeColor="text1"/>
        </w:rPr>
        <w:t xml:space="preserve">odbiór końcowy po zakończeniu całości prac objętych przedmiotem umowy - będący podstawą wystawienia faktury końcowej. </w:t>
      </w:r>
    </w:p>
    <w:p w:rsidR="008951AA" w:rsidRDefault="002A5EB2" w:rsidP="00F45788">
      <w:pPr>
        <w:numPr>
          <w:ilvl w:val="0"/>
          <w:numId w:val="10"/>
        </w:numPr>
        <w:ind w:right="0" w:hanging="427"/>
      </w:pPr>
      <w:r>
        <w:t xml:space="preserve">Wykonawca winien zgłaszać gotowość do odbiorów, o których mowa wyżej. </w:t>
      </w:r>
    </w:p>
    <w:p w:rsidR="008951AA" w:rsidRDefault="002A5EB2" w:rsidP="00F45788">
      <w:pPr>
        <w:numPr>
          <w:ilvl w:val="0"/>
          <w:numId w:val="10"/>
        </w:numPr>
        <w:ind w:right="0" w:hanging="427"/>
      </w:pPr>
      <w:r>
        <w:t xml:space="preserve">Podstawą zgłoszenia przez Wykonawcę gotowości do odbioru końcowego, będzie faktyczne wykonanie wszystkich robót, potwierdzonym przez Inspektora nadzoru. </w:t>
      </w:r>
    </w:p>
    <w:p w:rsidR="008951AA" w:rsidRDefault="002A5EB2" w:rsidP="00F45788">
      <w:pPr>
        <w:numPr>
          <w:ilvl w:val="0"/>
          <w:numId w:val="10"/>
        </w:numPr>
        <w:ind w:right="0" w:hanging="427"/>
      </w:pPr>
      <w:r>
        <w:t>Odbiory</w:t>
      </w:r>
      <w:r>
        <w:rPr>
          <w:sz w:val="22"/>
        </w:rPr>
        <w:t xml:space="preserve"> </w:t>
      </w:r>
      <w:r>
        <w:t xml:space="preserve">robót zanikających i ulegających zakryciu zostaną odnotowane w dzienniku budowy. </w:t>
      </w:r>
    </w:p>
    <w:p w:rsidR="008951AA" w:rsidRDefault="002A5EB2" w:rsidP="00F45788">
      <w:pPr>
        <w:numPr>
          <w:ilvl w:val="0"/>
          <w:numId w:val="10"/>
        </w:numPr>
        <w:ind w:right="0" w:hanging="427"/>
      </w:pPr>
      <w:r>
        <w:t xml:space="preserve">Wraz ze zgłoszeniem do odbioru częściowego, Wykonawca przekaże Zamawiającemu dokumenty sporządzone przez Kierownika budowy i Inspektora nadzoru potwierdzające ilość wykonanych prac oraz protokoły, zaświadczenia i inne dokumenty wymagane stosownymi przepisami. Natomiast wraz ze zgłoszeniem do odbioru końcowego Wykonawca przekaże Zamawiającemu następujące dokumenty wynikające z art. 57 ustawy Prawo budowlane: </w:t>
      </w:r>
    </w:p>
    <w:p w:rsidR="008951AA" w:rsidRDefault="002A5EB2" w:rsidP="00F45788">
      <w:pPr>
        <w:numPr>
          <w:ilvl w:val="1"/>
          <w:numId w:val="10"/>
        </w:numPr>
        <w:ind w:right="0" w:hanging="422"/>
      </w:pPr>
      <w:r>
        <w:t xml:space="preserve">Dokumentację powykonawczą, opisaną i skompletowaną w formie papierowej, </w:t>
      </w:r>
    </w:p>
    <w:p w:rsidR="008951AA" w:rsidRDefault="002A5EB2" w:rsidP="00F45788">
      <w:pPr>
        <w:numPr>
          <w:ilvl w:val="1"/>
          <w:numId w:val="10"/>
        </w:numPr>
        <w:spacing w:after="7" w:line="270" w:lineRule="auto"/>
        <w:ind w:right="0" w:hanging="422"/>
      </w:pPr>
      <w:r>
        <w:t xml:space="preserve">Dokumenty (atesty, certyfikaty) potwierdzające, że wbudowane wyroby budowlane są zgodne z art. 10 ustawy Prawo budowlane (opisane i ostemplowane przez </w:t>
      </w:r>
    </w:p>
    <w:p w:rsidR="008951AA" w:rsidRDefault="002A5EB2">
      <w:pPr>
        <w:spacing w:after="44" w:line="270" w:lineRule="auto"/>
        <w:ind w:left="850" w:right="0" w:firstLine="0"/>
      </w:pPr>
      <w:r>
        <w:t xml:space="preserve">Kierownika budowy i potwierdzone przez Inspektora Nadzoru), </w:t>
      </w:r>
    </w:p>
    <w:p w:rsidR="008951AA" w:rsidRDefault="002A5EB2" w:rsidP="00F45788">
      <w:pPr>
        <w:numPr>
          <w:ilvl w:val="1"/>
          <w:numId w:val="10"/>
        </w:numPr>
        <w:ind w:right="0" w:hanging="422"/>
      </w:pPr>
      <w:r>
        <w:t xml:space="preserve">Protokoły i zaświadczenia z przeprowadzonych prób, badań, sprawdzeń i inne dokumenty wymagane stosownymi przepisami, </w:t>
      </w:r>
    </w:p>
    <w:p w:rsidR="008951AA" w:rsidRDefault="002A5EB2" w:rsidP="00F45788">
      <w:pPr>
        <w:numPr>
          <w:ilvl w:val="1"/>
          <w:numId w:val="10"/>
        </w:numPr>
        <w:ind w:right="0" w:hanging="422"/>
      </w:pPr>
      <w:r>
        <w:t xml:space="preserve">Oświadczenie Kierownika budowy oraz Kierowników robót o zakończeniu robót budowlanych oraz wykonaniu robót zgodnie ze sztuką budowlaną, obowiązującymi przepisami i normami, </w:t>
      </w:r>
    </w:p>
    <w:p w:rsidR="008951AA" w:rsidRDefault="002A5EB2">
      <w:pPr>
        <w:pStyle w:val="Nagwek2"/>
        <w:ind w:left="230" w:right="303"/>
      </w:pPr>
      <w:r>
        <w:lastRenderedPageBreak/>
        <w:t>e)</w:t>
      </w:r>
      <w:r>
        <w:rPr>
          <w:rFonts w:ascii="Arial" w:eastAsia="Arial" w:hAnsi="Arial" w:cs="Arial"/>
        </w:rPr>
        <w:t xml:space="preserve"> </w:t>
      </w:r>
      <w:r>
        <w:t>Dokumenty potwierdzające sposób zagospodarowania odpadów (</w:t>
      </w:r>
      <w:r>
        <w:rPr>
          <w:i/>
        </w:rPr>
        <w:t>jeśli dotyczy</w:t>
      </w:r>
      <w:r>
        <w:t xml:space="preserve">), </w:t>
      </w:r>
    </w:p>
    <w:p w:rsidR="008951AA" w:rsidRDefault="002A5EB2">
      <w:pPr>
        <w:spacing w:after="44" w:line="270" w:lineRule="auto"/>
        <w:ind w:left="844" w:right="0"/>
      </w:pPr>
      <w:r>
        <w:t>f)</w:t>
      </w:r>
      <w:r>
        <w:rPr>
          <w:rFonts w:ascii="Arial" w:eastAsia="Arial" w:hAnsi="Arial" w:cs="Arial"/>
        </w:rPr>
        <w:t xml:space="preserve"> </w:t>
      </w:r>
      <w:r>
        <w:t>Dokumenty potwierdzające skuteczne zawiadomienie</w:t>
      </w:r>
      <w:r w:rsidR="00C10BD3">
        <w:t xml:space="preserve"> </w:t>
      </w:r>
      <w:r w:rsidR="00657324" w:rsidRPr="00657324">
        <w:t xml:space="preserve">w imieniu i na rzecz Zamawiającego </w:t>
      </w:r>
      <w:r>
        <w:t xml:space="preserve">do Powiatowego Inspektora Nadzoru Budowlanego w </w:t>
      </w:r>
      <w:r w:rsidR="00DB6FC2">
        <w:t xml:space="preserve">Zwoleniu </w:t>
      </w:r>
      <w:r>
        <w:t xml:space="preserve">o skutecznym zgłoszeniu zakończenia budowy. </w:t>
      </w:r>
    </w:p>
    <w:p w:rsidR="008951AA" w:rsidRDefault="002A5EB2" w:rsidP="00F45788">
      <w:pPr>
        <w:numPr>
          <w:ilvl w:val="0"/>
          <w:numId w:val="11"/>
        </w:numPr>
        <w:ind w:right="0" w:hanging="427"/>
      </w:pPr>
      <w:r>
        <w:t>Zamawiający wyznaczy i rozpocznie czynności odbioru częścio</w:t>
      </w:r>
      <w:r w:rsidR="00DB6FC2">
        <w:t>wego / końcowego w term</w:t>
      </w:r>
      <w:r w:rsidR="009E1B05">
        <w:t>inie do 14</w:t>
      </w:r>
      <w:r>
        <w:t xml:space="preserve"> dni roboczych od daty zawiadomienia go o osiągnięciu gotowości do odbioru końcowego. </w:t>
      </w:r>
    </w:p>
    <w:p w:rsidR="008951AA" w:rsidRDefault="002A5EB2" w:rsidP="00F45788">
      <w:pPr>
        <w:numPr>
          <w:ilvl w:val="0"/>
          <w:numId w:val="11"/>
        </w:numPr>
        <w:spacing w:after="44" w:line="270" w:lineRule="auto"/>
        <w:ind w:right="0" w:hanging="427"/>
      </w:pPr>
      <w:r>
        <w:t>Zamawiający zobowiązany jest do dokonania lub odmowy dokonania odbioru częściow</w:t>
      </w:r>
      <w:r w:rsidR="00C05B8F">
        <w:t>e</w:t>
      </w:r>
      <w:r w:rsidR="005D56BC">
        <w:t>go / końcowe</w:t>
      </w:r>
      <w:r w:rsidR="009E1B05">
        <w:t>go, w terminie do 14</w:t>
      </w:r>
      <w:r>
        <w:t xml:space="preserve"> dni roboczych od dnia rozpoczęcia tego odbioru. </w:t>
      </w:r>
    </w:p>
    <w:p w:rsidR="008951AA" w:rsidRDefault="002A5EB2" w:rsidP="00F45788">
      <w:pPr>
        <w:numPr>
          <w:ilvl w:val="0"/>
          <w:numId w:val="11"/>
        </w:numPr>
        <w:ind w:right="0" w:hanging="427"/>
      </w:pPr>
      <w:r>
        <w:t xml:space="preserve">W protokole odbioru częściowego / końcowego strony wskażą w szczególności zakres wykonanych prac, datę ich zakończenia, uwagi dotyczące jakości wykonanych prac oraz ewentualne usterki lub wady stwierdzone podczas odbioru  </w:t>
      </w:r>
    </w:p>
    <w:p w:rsidR="008951AA" w:rsidRDefault="002A5EB2" w:rsidP="00F45788">
      <w:pPr>
        <w:numPr>
          <w:ilvl w:val="0"/>
          <w:numId w:val="11"/>
        </w:numPr>
        <w:ind w:right="0" w:hanging="427"/>
      </w:pPr>
      <w:r>
        <w:t xml:space="preserve">Jeżeli w toku czynności odbioru zostaną stwierdzone wady, Zamawiającemu przysługują następujące uprawnienia: </w:t>
      </w:r>
    </w:p>
    <w:p w:rsidR="008951AA" w:rsidRDefault="002A5EB2" w:rsidP="00F45788">
      <w:pPr>
        <w:numPr>
          <w:ilvl w:val="1"/>
          <w:numId w:val="11"/>
        </w:numPr>
        <w:ind w:left="849" w:right="0" w:hanging="283"/>
      </w:pPr>
      <w:r>
        <w:t xml:space="preserve">jeżeli wady nadają się do usunięcia, jednak uniemożliwiają użytkowanie Przedmiotu umowy zgodnie z przeznaczeniem i zachowaniem zasad bezpieczeństwa /wady istotne/ Zamawiający odmówi odbioru do czasu usunięcia wad istotnych i wyznaczy termin ich usunięcia nie krótszy niż 14 dni </w:t>
      </w:r>
    </w:p>
    <w:p w:rsidR="008951AA" w:rsidRDefault="002A5EB2" w:rsidP="00F45788">
      <w:pPr>
        <w:numPr>
          <w:ilvl w:val="1"/>
          <w:numId w:val="11"/>
        </w:numPr>
        <w:ind w:left="849" w:right="0" w:hanging="283"/>
      </w:pPr>
      <w:r>
        <w:t xml:space="preserve">jeżeli wady nadają się do usunięcia i nie stanowią przeszkody w użytkowaniu Przedmiotu umowy zgodnie z przeznaczeniem i zachowaniem zasad bezpieczeństwa /wady nieistotne/ Zamawiający odbierze Przedmiot umowy wyznaczając termin ich usunięcia nie krótszy niż 14 dni. </w:t>
      </w:r>
    </w:p>
    <w:p w:rsidR="008951AA" w:rsidRDefault="002A5EB2" w:rsidP="00F45788">
      <w:pPr>
        <w:numPr>
          <w:ilvl w:val="1"/>
          <w:numId w:val="11"/>
        </w:numPr>
        <w:ind w:left="849" w:right="0" w:hanging="283"/>
      </w:pPr>
      <w:r>
        <w:t xml:space="preserve">jeżeli wady nie nadają się do usunięcia, Zamawiający może: </w:t>
      </w:r>
    </w:p>
    <w:p w:rsidR="008951AA" w:rsidRDefault="002A5EB2" w:rsidP="00F45788">
      <w:pPr>
        <w:numPr>
          <w:ilvl w:val="2"/>
          <w:numId w:val="11"/>
        </w:numPr>
        <w:spacing w:after="44" w:line="270" w:lineRule="auto"/>
        <w:ind w:right="0" w:hanging="281"/>
      </w:pPr>
      <w:r>
        <w:t xml:space="preserve">obniżyć wynagrodzenie, jeżeli wady nie uniemożliwiają użytkowania przedmiotu odbioru zgodnie z przeznaczeniem, </w:t>
      </w:r>
    </w:p>
    <w:p w:rsidR="008951AA" w:rsidRDefault="002A5EB2" w:rsidP="00F45788">
      <w:pPr>
        <w:numPr>
          <w:ilvl w:val="2"/>
          <w:numId w:val="11"/>
        </w:numPr>
        <w:ind w:right="0" w:hanging="281"/>
      </w:pPr>
      <w:r>
        <w:t xml:space="preserve">odstąpić od umowy lub żądać ponownego wykonania przedmiotu zamówienia, jeżeli wady uniemożliwiają użytkowanie Przedmiotu umowy zgodnie z przeznaczeniem. </w:t>
      </w:r>
    </w:p>
    <w:p w:rsidR="008951AA" w:rsidRDefault="002A5EB2" w:rsidP="00F45788">
      <w:pPr>
        <w:numPr>
          <w:ilvl w:val="0"/>
          <w:numId w:val="11"/>
        </w:numPr>
        <w:ind w:right="0" w:hanging="427"/>
      </w:pPr>
      <w:r>
        <w:t xml:space="preserve">W przypadku odmowy usunięcia wad przez Wykonawcę, wady zostaną usunięte w ramach wykonawstwa zastępczego na jego koszt. </w:t>
      </w:r>
    </w:p>
    <w:p w:rsidR="008951AA" w:rsidRDefault="002A5EB2" w:rsidP="00F45788">
      <w:pPr>
        <w:numPr>
          <w:ilvl w:val="0"/>
          <w:numId w:val="11"/>
        </w:numPr>
        <w:spacing w:after="44" w:line="270" w:lineRule="auto"/>
        <w:ind w:right="0" w:hanging="427"/>
      </w:pPr>
      <w:r>
        <w:t xml:space="preserve">W przypadku odmowy odbioru, o którym mowa w ust. 9 pkt a), terminem wykonana umowy będzie data ponownego zgłoszenia przez Wykonawcę gotowości do odbioru przedmiotu zamówienia z usuniętymi wadami istotnymi. </w:t>
      </w:r>
    </w:p>
    <w:p w:rsidR="008951AA" w:rsidRDefault="002A5EB2" w:rsidP="00F45788">
      <w:pPr>
        <w:numPr>
          <w:ilvl w:val="0"/>
          <w:numId w:val="11"/>
        </w:numPr>
        <w:spacing w:after="6"/>
        <w:ind w:right="0" w:hanging="427"/>
      </w:pPr>
      <w:r>
        <w:t xml:space="preserve">W przypadku uzasadnionych wątpliwości dotyczących jakości wykonania przedmiotu umowy, Zamawiający zastrzega sobie prawo do zlecenia przeprowadzenia badań przez </w:t>
      </w:r>
      <w:r>
        <w:lastRenderedPageBreak/>
        <w:t xml:space="preserve">niezależne laboratorium. W przypadku, gdy wyniki badań potwierdzą wątpliwości Zamawiającego, koszt wykonania ww. badań będzie pokrywał Wykonawca. </w:t>
      </w:r>
    </w:p>
    <w:p w:rsidR="00EA52D7" w:rsidRDefault="00EA52D7" w:rsidP="00806EFF">
      <w:pPr>
        <w:spacing w:after="20" w:line="259" w:lineRule="auto"/>
        <w:ind w:left="0" w:right="0" w:firstLine="0"/>
        <w:jc w:val="left"/>
      </w:pPr>
    </w:p>
    <w:p w:rsidR="008951AA" w:rsidRDefault="002A5EB2">
      <w:pPr>
        <w:spacing w:after="21" w:line="259" w:lineRule="auto"/>
        <w:ind w:left="431" w:right="426" w:hanging="10"/>
        <w:jc w:val="center"/>
      </w:pPr>
      <w:r>
        <w:rPr>
          <w:b/>
        </w:rPr>
        <w:t xml:space="preserve">§ 7 </w:t>
      </w:r>
    </w:p>
    <w:p w:rsidR="008951AA" w:rsidRDefault="002A5EB2">
      <w:pPr>
        <w:spacing w:after="21" w:line="259" w:lineRule="auto"/>
        <w:ind w:left="431" w:right="348" w:hanging="10"/>
        <w:jc w:val="center"/>
      </w:pPr>
      <w:r>
        <w:rPr>
          <w:b/>
        </w:rPr>
        <w:t xml:space="preserve">Obowiązki Kierownika budowy </w:t>
      </w:r>
    </w:p>
    <w:p w:rsidR="008951AA" w:rsidRDefault="002A5EB2">
      <w:pPr>
        <w:spacing w:after="57" w:line="259" w:lineRule="auto"/>
        <w:ind w:left="123" w:right="0" w:firstLine="0"/>
        <w:jc w:val="center"/>
      </w:pPr>
      <w:r>
        <w:t xml:space="preserve"> </w:t>
      </w:r>
    </w:p>
    <w:p w:rsidR="008951AA" w:rsidRDefault="002A5EB2" w:rsidP="00F45788">
      <w:pPr>
        <w:numPr>
          <w:ilvl w:val="0"/>
          <w:numId w:val="12"/>
        </w:numPr>
        <w:ind w:right="0" w:hanging="283"/>
      </w:pPr>
      <w:r>
        <w:t xml:space="preserve">Kierownik budowy działać będzie w granicach umocowania określonego w ustawie Prawo budowlane. </w:t>
      </w:r>
    </w:p>
    <w:p w:rsidR="008951AA" w:rsidRPr="00DB6FC2" w:rsidRDefault="002A5EB2" w:rsidP="00F45788">
      <w:pPr>
        <w:numPr>
          <w:ilvl w:val="0"/>
          <w:numId w:val="12"/>
        </w:numPr>
        <w:spacing w:after="44" w:line="270" w:lineRule="auto"/>
        <w:ind w:right="0" w:hanging="283"/>
        <w:rPr>
          <w:color w:val="000000" w:themeColor="text1"/>
        </w:rPr>
      </w:pPr>
      <w:r w:rsidRPr="00DB6FC2">
        <w:rPr>
          <w:color w:val="000000" w:themeColor="text1"/>
        </w:rPr>
        <w:t xml:space="preserve">Kierownik budowy zobowiązany jest do: </w:t>
      </w:r>
    </w:p>
    <w:p w:rsidR="008951AA" w:rsidRPr="00DB6FC2" w:rsidRDefault="002A5EB2" w:rsidP="00F45788">
      <w:pPr>
        <w:numPr>
          <w:ilvl w:val="1"/>
          <w:numId w:val="12"/>
        </w:numPr>
        <w:spacing w:after="44" w:line="270" w:lineRule="auto"/>
        <w:ind w:right="0" w:hanging="425"/>
        <w:rPr>
          <w:color w:val="000000" w:themeColor="text1"/>
        </w:rPr>
      </w:pPr>
      <w:r w:rsidRPr="00DB6FC2">
        <w:rPr>
          <w:color w:val="000000" w:themeColor="text1"/>
        </w:rPr>
        <w:t xml:space="preserve">złożenia Zamawiającemu w dniu przekazania placu budowy oświadczenia o przyjęciu obowiązków Kierownika budowy, </w:t>
      </w:r>
    </w:p>
    <w:p w:rsidR="008951AA" w:rsidRPr="00DB6FC2" w:rsidRDefault="002A5EB2" w:rsidP="00F45788">
      <w:pPr>
        <w:numPr>
          <w:ilvl w:val="1"/>
          <w:numId w:val="12"/>
        </w:numPr>
        <w:ind w:right="0" w:hanging="425"/>
        <w:rPr>
          <w:color w:val="000000" w:themeColor="text1"/>
        </w:rPr>
      </w:pPr>
      <w:r w:rsidRPr="00DB6FC2">
        <w:rPr>
          <w:color w:val="000000" w:themeColor="text1"/>
        </w:rPr>
        <w:t>każdego dnia w trakci</w:t>
      </w:r>
      <w:r w:rsidR="00B9352F" w:rsidRPr="00DB6FC2">
        <w:rPr>
          <w:color w:val="000000" w:themeColor="text1"/>
        </w:rPr>
        <w:t>e trwania robót budowlanych prowadzenia</w:t>
      </w:r>
      <w:r w:rsidRPr="00DB6FC2">
        <w:rPr>
          <w:color w:val="000000" w:themeColor="text1"/>
        </w:rPr>
        <w:t xml:space="preserve"> dziennika budowy,  </w:t>
      </w:r>
    </w:p>
    <w:p w:rsidR="008951AA" w:rsidRPr="00DB6FC2" w:rsidRDefault="002A5EB2" w:rsidP="00F45788">
      <w:pPr>
        <w:numPr>
          <w:ilvl w:val="1"/>
          <w:numId w:val="12"/>
        </w:numPr>
        <w:spacing w:after="44" w:line="270" w:lineRule="auto"/>
        <w:ind w:right="0" w:hanging="425"/>
        <w:rPr>
          <w:color w:val="000000" w:themeColor="text1"/>
        </w:rPr>
      </w:pPr>
      <w:r w:rsidRPr="00DB6FC2">
        <w:rPr>
          <w:color w:val="000000" w:themeColor="text1"/>
        </w:rPr>
        <w:t xml:space="preserve">przed wbudowaniem, przedkładanie Inspektorowi Nadzoru wniosków  o zatwierdzenie do wbudowania materiałów, </w:t>
      </w:r>
    </w:p>
    <w:p w:rsidR="008951AA" w:rsidRPr="00DB6FC2" w:rsidRDefault="002A5EB2" w:rsidP="00F45788">
      <w:pPr>
        <w:numPr>
          <w:ilvl w:val="1"/>
          <w:numId w:val="12"/>
        </w:numPr>
        <w:spacing w:after="44" w:line="270" w:lineRule="auto"/>
        <w:ind w:right="0" w:hanging="425"/>
        <w:rPr>
          <w:color w:val="000000" w:themeColor="text1"/>
        </w:rPr>
      </w:pPr>
      <w:r w:rsidRPr="00DB6FC2">
        <w:rPr>
          <w:color w:val="000000" w:themeColor="text1"/>
        </w:rPr>
        <w:t xml:space="preserve">zgłaszanie Inspektorowi Nadzoru do sprawdzenia lub odbioru wykonane roboty ulegające zakryciu bądź zanikające oraz zapewnienie dokonania wymaganych przepisami lub ustalonych w dokumentacji projektowej prób i badań przed zgłoszeniem ich do odbioru, </w:t>
      </w:r>
    </w:p>
    <w:p w:rsidR="008951AA" w:rsidRPr="00DB6FC2" w:rsidRDefault="002A5EB2" w:rsidP="00F45788">
      <w:pPr>
        <w:numPr>
          <w:ilvl w:val="1"/>
          <w:numId w:val="12"/>
        </w:numPr>
        <w:ind w:right="0" w:hanging="425"/>
        <w:rPr>
          <w:color w:val="000000" w:themeColor="text1"/>
        </w:rPr>
      </w:pPr>
      <w:r w:rsidRPr="00DB6FC2">
        <w:rPr>
          <w:color w:val="000000" w:themeColor="text1"/>
        </w:rPr>
        <w:t xml:space="preserve">informowanie Zamawiającego (Inspektora Nadzoru) za pośrednictwem poczty elektronicznej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 </w:t>
      </w:r>
    </w:p>
    <w:p w:rsidR="008951AA" w:rsidRPr="00DB6FC2" w:rsidRDefault="002A5EB2" w:rsidP="00F45788">
      <w:pPr>
        <w:numPr>
          <w:ilvl w:val="1"/>
          <w:numId w:val="12"/>
        </w:numPr>
        <w:spacing w:after="44" w:line="270" w:lineRule="auto"/>
        <w:ind w:right="0" w:hanging="425"/>
        <w:rPr>
          <w:color w:val="000000" w:themeColor="text1"/>
        </w:rPr>
      </w:pPr>
      <w:r w:rsidRPr="00DB6FC2">
        <w:rPr>
          <w:color w:val="000000" w:themeColor="text1"/>
        </w:rPr>
        <w:t xml:space="preserve">koordynowania wszystkich prac na budowie pomiędzy podwykonawcami,  </w:t>
      </w:r>
    </w:p>
    <w:p w:rsidR="008951AA" w:rsidRPr="00DB6FC2" w:rsidRDefault="002A5EB2" w:rsidP="00F45788">
      <w:pPr>
        <w:numPr>
          <w:ilvl w:val="1"/>
          <w:numId w:val="12"/>
        </w:numPr>
        <w:spacing w:after="44" w:line="270" w:lineRule="auto"/>
        <w:ind w:right="0" w:hanging="425"/>
        <w:rPr>
          <w:color w:val="000000" w:themeColor="text1"/>
        </w:rPr>
      </w:pPr>
      <w:r w:rsidRPr="00DB6FC2">
        <w:rPr>
          <w:color w:val="000000" w:themeColor="text1"/>
        </w:rPr>
        <w:t xml:space="preserve">uczestniczenia odbiorach, </w:t>
      </w:r>
    </w:p>
    <w:p w:rsidR="008951AA" w:rsidRPr="00DB6FC2" w:rsidRDefault="002A5EB2" w:rsidP="00F45788">
      <w:pPr>
        <w:numPr>
          <w:ilvl w:val="1"/>
          <w:numId w:val="12"/>
        </w:numPr>
        <w:spacing w:after="44" w:line="270" w:lineRule="auto"/>
        <w:ind w:right="0" w:hanging="425"/>
        <w:rPr>
          <w:color w:val="000000" w:themeColor="text1"/>
        </w:rPr>
      </w:pPr>
      <w:r w:rsidRPr="00DB6FC2">
        <w:rPr>
          <w:color w:val="000000" w:themeColor="text1"/>
        </w:rPr>
        <w:t>informowanie Inspektora Nadzoru o termin</w:t>
      </w:r>
      <w:r w:rsidR="009F3921" w:rsidRPr="00DB6FC2">
        <w:rPr>
          <w:color w:val="000000" w:themeColor="text1"/>
        </w:rPr>
        <w:t>ie odbioru robót zanikających /odbioru częściowego</w:t>
      </w:r>
      <w:r w:rsidRPr="00DB6FC2">
        <w:rPr>
          <w:color w:val="000000" w:themeColor="text1"/>
        </w:rPr>
        <w:t xml:space="preserve">/ odbioru końcowego; </w:t>
      </w:r>
    </w:p>
    <w:p w:rsidR="008951AA" w:rsidRPr="00DB6FC2" w:rsidRDefault="009F3921" w:rsidP="00F45788">
      <w:pPr>
        <w:numPr>
          <w:ilvl w:val="1"/>
          <w:numId w:val="12"/>
        </w:numPr>
        <w:spacing w:after="44" w:line="270" w:lineRule="auto"/>
        <w:ind w:right="0" w:hanging="425"/>
        <w:rPr>
          <w:color w:val="000000" w:themeColor="text1"/>
        </w:rPr>
      </w:pPr>
      <w:r w:rsidRPr="00DB6FC2">
        <w:rPr>
          <w:color w:val="000000" w:themeColor="text1"/>
        </w:rPr>
        <w:t xml:space="preserve">uczestniczenia w odbiorze </w:t>
      </w:r>
      <w:r w:rsidR="002A5EB2" w:rsidRPr="00DB6FC2">
        <w:rPr>
          <w:color w:val="000000" w:themeColor="text1"/>
        </w:rPr>
        <w:t>końcow</w:t>
      </w:r>
      <w:r w:rsidRPr="00DB6FC2">
        <w:rPr>
          <w:color w:val="000000" w:themeColor="text1"/>
        </w:rPr>
        <w:t xml:space="preserve">ym zadania, w tym kontroli </w:t>
      </w:r>
      <w:r w:rsidR="002A5EB2" w:rsidRPr="00DB6FC2">
        <w:rPr>
          <w:color w:val="000000" w:themeColor="text1"/>
        </w:rPr>
        <w:t xml:space="preserve">organów uprawnionych,  </w:t>
      </w:r>
    </w:p>
    <w:p w:rsidR="008951AA" w:rsidRPr="00DB6FC2" w:rsidRDefault="002A5EB2" w:rsidP="00F45788">
      <w:pPr>
        <w:numPr>
          <w:ilvl w:val="1"/>
          <w:numId w:val="12"/>
        </w:numPr>
        <w:ind w:right="0" w:hanging="425"/>
        <w:rPr>
          <w:color w:val="000000" w:themeColor="text1"/>
        </w:rPr>
      </w:pPr>
      <w:r w:rsidRPr="00DB6FC2">
        <w:rPr>
          <w:color w:val="000000" w:themeColor="text1"/>
        </w:rPr>
        <w:t>niezwłocznie informuje pisemnie i drogą elektroniczną Inspektora Na</w:t>
      </w:r>
      <w:r w:rsidR="009F3921" w:rsidRPr="00DB6FC2">
        <w:rPr>
          <w:color w:val="000000" w:themeColor="text1"/>
        </w:rPr>
        <w:t xml:space="preserve">dzoru                             </w:t>
      </w:r>
      <w:r w:rsidRPr="00DB6FC2">
        <w:rPr>
          <w:color w:val="000000" w:themeColor="text1"/>
        </w:rPr>
        <w:t xml:space="preserve">i Zamawiającego o problemach lub okolicznościach, które mogą wpłynąć na jakość robót lub opóźnienie terminu zakończenia zadania,  </w:t>
      </w:r>
    </w:p>
    <w:p w:rsidR="00B8010C" w:rsidRPr="006F64F1" w:rsidRDefault="002A5EB2" w:rsidP="00F45788">
      <w:pPr>
        <w:numPr>
          <w:ilvl w:val="1"/>
          <w:numId w:val="12"/>
        </w:numPr>
        <w:ind w:right="0" w:hanging="425"/>
        <w:rPr>
          <w:color w:val="000000" w:themeColor="text1"/>
        </w:rPr>
      </w:pPr>
      <w:r w:rsidRPr="00DB6FC2">
        <w:rPr>
          <w:color w:val="000000" w:themeColor="text1"/>
        </w:rPr>
        <w:t xml:space="preserve">informowania Inspektora Nadzoru i Zamawiającego o konieczności wykonania robót dodatkowych i zamiennych niezwłocznie, lecz nie później niż w terminie 5 dni od daty stwierdzenia konieczności ich wykonania. </w:t>
      </w:r>
    </w:p>
    <w:p w:rsidR="00B8010C" w:rsidRPr="00DB6FC2" w:rsidRDefault="00B8010C">
      <w:pPr>
        <w:spacing w:after="22" w:line="259" w:lineRule="auto"/>
        <w:ind w:left="0" w:right="0" w:firstLine="0"/>
        <w:jc w:val="left"/>
        <w:rPr>
          <w:color w:val="000000" w:themeColor="text1"/>
        </w:rPr>
      </w:pPr>
    </w:p>
    <w:p w:rsidR="008951AA" w:rsidRDefault="002A5EB2">
      <w:pPr>
        <w:spacing w:after="21" w:line="259" w:lineRule="auto"/>
        <w:ind w:left="431" w:right="426" w:hanging="10"/>
        <w:jc w:val="center"/>
      </w:pPr>
      <w:r>
        <w:rPr>
          <w:b/>
        </w:rPr>
        <w:t xml:space="preserve">§ 8 </w:t>
      </w:r>
    </w:p>
    <w:p w:rsidR="008951AA" w:rsidRDefault="002A5EB2">
      <w:pPr>
        <w:pStyle w:val="Nagwek1"/>
        <w:ind w:left="15" w:right="8"/>
      </w:pPr>
      <w:r>
        <w:lastRenderedPageBreak/>
        <w:t xml:space="preserve">Podwykonawcy </w:t>
      </w:r>
    </w:p>
    <w:p w:rsidR="008951AA" w:rsidRDefault="002A5EB2">
      <w:pPr>
        <w:spacing w:after="59" w:line="259" w:lineRule="auto"/>
        <w:ind w:left="46" w:right="0" w:firstLine="0"/>
        <w:jc w:val="center"/>
      </w:pPr>
      <w:r>
        <w:t xml:space="preserve"> </w:t>
      </w:r>
    </w:p>
    <w:p w:rsidR="008951AA" w:rsidRDefault="002A5EB2" w:rsidP="00F45788">
      <w:pPr>
        <w:numPr>
          <w:ilvl w:val="0"/>
          <w:numId w:val="13"/>
        </w:numPr>
        <w:ind w:right="0"/>
      </w:pPr>
      <w:r>
        <w:t xml:space="preserve">Wykonawca zobowiązuje się – zgodnie z oświadczeniem zawartym w ofercie, stanowiącej załącznik nr 3 do umowy – wykonać Przedmiot umowy siłami własnymi, za wyjątkiem robót w zakresie: </w:t>
      </w:r>
    </w:p>
    <w:p w:rsidR="008951AA" w:rsidRDefault="002A5EB2" w:rsidP="00F45788">
      <w:pPr>
        <w:numPr>
          <w:ilvl w:val="1"/>
          <w:numId w:val="13"/>
        </w:numPr>
        <w:ind w:right="0" w:hanging="281"/>
      </w:pPr>
      <w:r>
        <w:t xml:space="preserve">……………………………………………………………… , </w:t>
      </w:r>
    </w:p>
    <w:p w:rsidR="008951AA" w:rsidRDefault="002A5EB2" w:rsidP="00F45788">
      <w:pPr>
        <w:numPr>
          <w:ilvl w:val="1"/>
          <w:numId w:val="13"/>
        </w:numPr>
        <w:ind w:right="0" w:hanging="281"/>
      </w:pPr>
      <w:r>
        <w:t xml:space="preserve">……………………………………………………………… , </w:t>
      </w:r>
    </w:p>
    <w:p w:rsidR="008951AA" w:rsidRDefault="002A5EB2" w:rsidP="00F45788">
      <w:pPr>
        <w:numPr>
          <w:ilvl w:val="1"/>
          <w:numId w:val="13"/>
        </w:numPr>
        <w:spacing w:after="18"/>
        <w:ind w:right="0" w:hanging="281"/>
      </w:pPr>
      <w:r>
        <w:t xml:space="preserve">……………………………………………………………… , </w:t>
      </w:r>
    </w:p>
    <w:p w:rsidR="008951AA" w:rsidRDefault="002A5EB2">
      <w:pPr>
        <w:ind w:left="283" w:right="0" w:firstLine="0"/>
      </w:pPr>
      <w:r>
        <w:t xml:space="preserve"> które zostaną wykonane przy udziale podwykonawcy (podwykonawców).</w:t>
      </w:r>
      <w:r>
        <w:rPr>
          <w:vertAlign w:val="superscript"/>
        </w:rPr>
        <w:footnoteReference w:id="4"/>
      </w:r>
      <w:r>
        <w:t xml:space="preserve"> </w:t>
      </w:r>
    </w:p>
    <w:p w:rsidR="008951AA" w:rsidRDefault="002A5EB2" w:rsidP="00F45788">
      <w:pPr>
        <w:numPr>
          <w:ilvl w:val="0"/>
          <w:numId w:val="13"/>
        </w:numPr>
        <w:ind w:right="0"/>
      </w:pPr>
      <w:r>
        <w:t xml:space="preserve">Wykonawca, podwykonawca lub dalszy podwykonawca zamówienia zamierzający zawrzeć umowę podwykonawstwo, której przedmiotem są roboty budowlane, jest obowiązany, w trakcie realizacji umowy, do przedłożenia Zamawiającemu projektu tej umowy, przy czym podwykonawca lub dalszy podwykonawca jest obowiązany dołączyć zgodę Wykonawcy na zawarcie umowy o podwykonawstwo o treści zgodnej z projektem umowy. </w:t>
      </w:r>
    </w:p>
    <w:p w:rsidR="008951AA" w:rsidRDefault="002A5EB2" w:rsidP="00F45788">
      <w:pPr>
        <w:numPr>
          <w:ilvl w:val="0"/>
          <w:numId w:val="13"/>
        </w:numPr>
        <w:ind w:right="0"/>
      </w:pPr>
      <w:r>
        <w:t xml:space="preserve">Zamawiającemu przysługuje prawo do zgłoszenia w terminie 14 dni w formie pisemnej zastrzeżenia do przedłożonego projektu umowy o podwykonawstwo, której przedmiotem są roboty budowlane, w przypadku zaistnienia chociażby jednego z opisanych poniżej przypadków: </w:t>
      </w:r>
    </w:p>
    <w:p w:rsidR="008951AA" w:rsidRDefault="002A5EB2" w:rsidP="00F45788">
      <w:pPr>
        <w:numPr>
          <w:ilvl w:val="1"/>
          <w:numId w:val="14"/>
        </w:numPr>
        <w:spacing w:after="44" w:line="270" w:lineRule="auto"/>
        <w:ind w:right="0" w:hanging="281"/>
      </w:pPr>
      <w:r>
        <w:t xml:space="preserve">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 </w:t>
      </w:r>
    </w:p>
    <w:p w:rsidR="008951AA" w:rsidRDefault="002A5EB2" w:rsidP="00F45788">
      <w:pPr>
        <w:numPr>
          <w:ilvl w:val="1"/>
          <w:numId w:val="14"/>
        </w:numPr>
        <w:spacing w:after="44" w:line="270" w:lineRule="auto"/>
        <w:ind w:right="0" w:hanging="281"/>
      </w:pPr>
      <w:r>
        <w:t xml:space="preserve">termin wykonania umowy o podwykonawstwo wykracza poza termin wykonania zamówienia, wskazany w § 2 umowy, </w:t>
      </w:r>
    </w:p>
    <w:p w:rsidR="008951AA" w:rsidRDefault="002A5EB2" w:rsidP="00F45788">
      <w:pPr>
        <w:numPr>
          <w:ilvl w:val="1"/>
          <w:numId w:val="14"/>
        </w:numPr>
        <w:spacing w:after="6"/>
        <w:ind w:right="0" w:hanging="281"/>
      </w:pPr>
      <w:r>
        <w:t xml:space="preserve">umowa o podwykonawstwo zawiera zapisy uzależniające dokonanie zapłaty na rzecz podwykonawcy od odbioru robót przez Zamawiającego lub od zapłaty należności </w:t>
      </w:r>
    </w:p>
    <w:p w:rsidR="008951AA" w:rsidRDefault="002A5EB2">
      <w:pPr>
        <w:spacing w:after="44" w:line="270" w:lineRule="auto"/>
        <w:ind w:left="708" w:right="0" w:firstLine="0"/>
      </w:pPr>
      <w:r>
        <w:t xml:space="preserve">Wykonawcy przez Zamawiającego, </w:t>
      </w:r>
    </w:p>
    <w:p w:rsidR="008951AA" w:rsidRDefault="002A5EB2" w:rsidP="00F45788">
      <w:pPr>
        <w:numPr>
          <w:ilvl w:val="1"/>
          <w:numId w:val="14"/>
        </w:numPr>
        <w:spacing w:after="234"/>
        <w:ind w:right="0" w:hanging="281"/>
      </w:pPr>
      <w:r>
        <w:t xml:space="preserve">umowa o podwykonawstwo nie zawiera uregulowań, dotyczących zawierania umów na roboty budowlane, dostawy lub usługi z dalszymi podwykonawcami, w szczególności zapisów warunkujących podpisanie tych umów od ich akceptacji i zgody Wykonawcy, </w:t>
      </w:r>
    </w:p>
    <w:p w:rsidR="008951AA" w:rsidRDefault="002A5EB2" w:rsidP="00F45788">
      <w:pPr>
        <w:numPr>
          <w:ilvl w:val="1"/>
          <w:numId w:val="14"/>
        </w:numPr>
        <w:spacing w:after="44" w:line="270" w:lineRule="auto"/>
        <w:ind w:right="0" w:hanging="281"/>
      </w:pPr>
      <w:r>
        <w:lastRenderedPageBreak/>
        <w:t xml:space="preserve">umowa o podwykonawstwo nie zawiera cen, w tym również cen jednostkowych, z dopuszczeniem utajnienia tych cen dla podmiotów innych niż Zamawiający  </w:t>
      </w:r>
    </w:p>
    <w:p w:rsidR="008951AA" w:rsidRDefault="002A5EB2" w:rsidP="00F45788">
      <w:pPr>
        <w:numPr>
          <w:ilvl w:val="1"/>
          <w:numId w:val="14"/>
        </w:numPr>
        <w:spacing w:after="5"/>
        <w:ind w:right="0" w:hanging="281"/>
      </w:pPr>
      <w:r>
        <w:t xml:space="preserve">umowa o podwykonawstwo nie zawiera uregulowań, dotyczących zakresu odpowiedzialności za wady, przy czym zastrzega się, aby okres tej odpowiedzialności, nie był krótszy od okresu odpowiedzialności Wykonawcy za wady wobec </w:t>
      </w:r>
    </w:p>
    <w:p w:rsidR="008951AA" w:rsidRDefault="002A5EB2">
      <w:pPr>
        <w:ind w:left="708" w:right="0" w:firstLine="0"/>
      </w:pPr>
      <w:r>
        <w:t xml:space="preserve">Zamawiającego, </w:t>
      </w:r>
    </w:p>
    <w:p w:rsidR="008951AA" w:rsidRDefault="002A5EB2" w:rsidP="00F45788">
      <w:pPr>
        <w:numPr>
          <w:ilvl w:val="1"/>
          <w:numId w:val="14"/>
        </w:numPr>
        <w:spacing w:after="44" w:line="270" w:lineRule="auto"/>
        <w:ind w:right="0" w:hanging="281"/>
      </w:pPr>
      <w:r>
        <w:t xml:space="preserve">umowa o podwykonawstwo nie zawiera uregulowań, o których mowa w § 13, </w:t>
      </w:r>
    </w:p>
    <w:p w:rsidR="008951AA" w:rsidRDefault="002A5EB2" w:rsidP="00F45788">
      <w:pPr>
        <w:numPr>
          <w:ilvl w:val="1"/>
          <w:numId w:val="14"/>
        </w:numPr>
        <w:ind w:right="0" w:hanging="281"/>
      </w:pPr>
      <w:r>
        <w:t xml:space="preserve">w każdym przypadku, gdy umowa kształtuje prawa i obowiązki podwykonawcy, w zakresie kar umownych oraz warunków wypłaty wynagrodzenia, w sposób dla niego mniej korzystny niż prawa i obowiązki Wykonawcy wynikające z niniejszej umowy. </w:t>
      </w:r>
    </w:p>
    <w:p w:rsidR="008951AA" w:rsidRDefault="002A5EB2" w:rsidP="00F45788">
      <w:pPr>
        <w:numPr>
          <w:ilvl w:val="0"/>
          <w:numId w:val="13"/>
        </w:numPr>
        <w:ind w:right="0"/>
      </w:pPr>
      <w:r>
        <w:t xml:space="preserve">Niezgłoszenie przez Zamawiającego w formie pisemnej zastrzeżeń do przedłożonego projektu umowy o podwykonawstwo, której przedmiotem są roboty budowlane, w terminie wskazanym w ust. 3, będzie uważane za jego akceptację. </w:t>
      </w:r>
    </w:p>
    <w:p w:rsidR="008951AA" w:rsidRDefault="002A5EB2" w:rsidP="00F45788">
      <w:pPr>
        <w:numPr>
          <w:ilvl w:val="0"/>
          <w:numId w:val="13"/>
        </w:numPr>
        <w:ind w:right="0"/>
      </w:pPr>
      <w: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wynagrodzenia, o którym mowa w § 3 mowy. </w:t>
      </w:r>
    </w:p>
    <w:p w:rsidR="008951AA" w:rsidRDefault="002A5EB2" w:rsidP="00F45788">
      <w:pPr>
        <w:numPr>
          <w:ilvl w:val="0"/>
          <w:numId w:val="13"/>
        </w:numPr>
        <w:ind w:right="0"/>
      </w:pPr>
      <w:r>
        <w:t xml:space="preserve">W przypadku, o którym mowa w ust. 5, jeżeli termin zapłaty wynagrodzenia jest dłuższy niż określony w ust. 3 pkt a), Zamawiający poinformuje o tym Wykonawcę  i wezwie go do doprowadzenia do zmiany tej umowy w terminie nie dłuższym niż  7 dni od dnia otrzymania informacji, pod rygorem wystąpienia o zapłatę kary umownej. </w:t>
      </w:r>
    </w:p>
    <w:p w:rsidR="008951AA" w:rsidRDefault="002A5EB2" w:rsidP="00F45788">
      <w:pPr>
        <w:numPr>
          <w:ilvl w:val="0"/>
          <w:numId w:val="13"/>
        </w:numPr>
        <w:ind w:right="0"/>
      </w:pPr>
      <w:r>
        <w:t xml:space="preserve">Wszystkie umowy o podwykonawstwo wymagają formy pisemnej. </w:t>
      </w:r>
    </w:p>
    <w:p w:rsidR="008951AA" w:rsidRDefault="002A5EB2" w:rsidP="00F45788">
      <w:pPr>
        <w:numPr>
          <w:ilvl w:val="0"/>
          <w:numId w:val="13"/>
        </w:numPr>
        <w:spacing w:after="44" w:line="270" w:lineRule="auto"/>
        <w:ind w:right="0"/>
      </w:pPr>
      <w:r>
        <w:t xml:space="preserve">Postanowienia, zawarte w ust. 2-7, stosuje się odpowiednio do zawierania umów  o podwykonawstwo z dalszymi podwykonawcami. </w:t>
      </w:r>
    </w:p>
    <w:p w:rsidR="008951AA" w:rsidRDefault="002A5EB2" w:rsidP="00F45788">
      <w:pPr>
        <w:numPr>
          <w:ilvl w:val="0"/>
          <w:numId w:val="13"/>
        </w:numPr>
        <w:spacing w:after="44" w:line="270" w:lineRule="auto"/>
        <w:ind w:right="0"/>
      </w:pPr>
      <w:r>
        <w:t xml:space="preserve">Postanowienia, zawarte w ust. 2-7, stosuje się odpowiednio do zmian umów  o podwykonawstwo. </w:t>
      </w:r>
    </w:p>
    <w:p w:rsidR="008951AA" w:rsidRDefault="002A5EB2" w:rsidP="00F45788">
      <w:pPr>
        <w:numPr>
          <w:ilvl w:val="0"/>
          <w:numId w:val="13"/>
        </w:numPr>
        <w:ind w:right="0"/>
      </w:pPr>
      <w:r>
        <w:t xml:space="preserve">Wykonawca ponosi wobec Zamawiającego pełną odpowiedzialność za roboty budowlane, które wykonuje przy pomocy podwykonawców. </w:t>
      </w:r>
    </w:p>
    <w:p w:rsidR="008951AA" w:rsidRDefault="002A5EB2" w:rsidP="00F45788">
      <w:pPr>
        <w:numPr>
          <w:ilvl w:val="0"/>
          <w:numId w:val="13"/>
        </w:numPr>
        <w:ind w:right="0"/>
      </w:pPr>
      <w:r>
        <w:t xml:space="preserve">Wykonawca przyjmuje na siebie pełnienie funkcji koordynatora w stosunku do robót budowlanych, realizowanych przez podwykonawców. </w:t>
      </w:r>
    </w:p>
    <w:p w:rsidR="008951AA" w:rsidRDefault="002A5EB2" w:rsidP="00F45788">
      <w:pPr>
        <w:numPr>
          <w:ilvl w:val="0"/>
          <w:numId w:val="13"/>
        </w:numPr>
        <w:ind w:right="0"/>
      </w:pPr>
      <w:r>
        <w:t xml:space="preserve">Powierzenie wykonania części robót budowlanych podwykonawcy nie zmienia zobowiązań Wykonawcy wobec Zamawiającego za wykonanie tej części zamówienia. </w:t>
      </w:r>
    </w:p>
    <w:p w:rsidR="008951AA" w:rsidRDefault="002A5EB2" w:rsidP="00F45788">
      <w:pPr>
        <w:numPr>
          <w:ilvl w:val="0"/>
          <w:numId w:val="13"/>
        </w:numPr>
        <w:ind w:right="0"/>
      </w:pPr>
      <w:r>
        <w:t xml:space="preserve">Wykonawca jest odpowiedzialny za działanie, zaniechanie, uchybienia i zaniedbania podwykonawcy i jego pracowników w takim samym stopniu, jakby to były działania, uchybienia lub zaniedbania jego własnych pracowników. </w:t>
      </w:r>
    </w:p>
    <w:p w:rsidR="008951AA" w:rsidRDefault="002A5EB2" w:rsidP="00F45788">
      <w:pPr>
        <w:numPr>
          <w:ilvl w:val="0"/>
          <w:numId w:val="13"/>
        </w:numPr>
        <w:ind w:right="0"/>
      </w:pPr>
      <w:r>
        <w:lastRenderedPageBreak/>
        <w:t xml:space="preserve">Jakakolwiek przerwa w realizacji robót budowlanych, wynikająca z braku podwykonawcy, będzie traktowana jako przerwa wynikła z przyczyn zależnych od Wykonawcy i będzie stanowić podstawę do naliczenia Wykonawcy kar umownych. </w:t>
      </w:r>
    </w:p>
    <w:p w:rsidR="008951AA" w:rsidRDefault="002A5EB2" w:rsidP="00F45788">
      <w:pPr>
        <w:numPr>
          <w:ilvl w:val="0"/>
          <w:numId w:val="13"/>
        </w:numPr>
        <w:ind w:right="0"/>
      </w:pPr>
      <w:r>
        <w:t xml:space="preserve">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8951AA" w:rsidRDefault="002A5EB2" w:rsidP="00F45788">
      <w:pPr>
        <w:numPr>
          <w:ilvl w:val="0"/>
          <w:numId w:val="13"/>
        </w:numPr>
        <w:ind w:right="0"/>
      </w:pPr>
      <w:r>
        <w:t xml:space="preserve">Zamawiający żąda, aby przed przystąpieniem do realizacji umowy Wykonawca, o ile są już znane, podał nazwy albo imiona i nazwiska oraz dane kontaktowe podwykonawców i osób do kontaktu z nimi. Wykonawca zawiadamia Zamawiającego o wszelkich zmianach danych, o których mowa w zdaniu pierwszym, w trakcie realizacji umowy, a także przekazuje informacje na temat nowych podwykonawców, którym w późniejszym okresie zamierza powierzyć realizację umowy. </w:t>
      </w:r>
    </w:p>
    <w:p w:rsidR="008951AA" w:rsidRDefault="002A5EB2" w:rsidP="00F45788">
      <w:pPr>
        <w:numPr>
          <w:ilvl w:val="0"/>
          <w:numId w:val="13"/>
        </w:numPr>
        <w:ind w:right="0"/>
      </w:pPr>
      <w: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8951AA" w:rsidRDefault="002A5EB2" w:rsidP="00F45788">
      <w:pPr>
        <w:numPr>
          <w:ilvl w:val="0"/>
          <w:numId w:val="13"/>
        </w:numPr>
        <w:ind w:right="0"/>
      </w:pPr>
      <w:r>
        <w:t xml:space="preserve">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 </w:t>
      </w:r>
    </w:p>
    <w:p w:rsidR="008951AA" w:rsidRDefault="002A5EB2" w:rsidP="00F45788">
      <w:pPr>
        <w:numPr>
          <w:ilvl w:val="0"/>
          <w:numId w:val="13"/>
        </w:numPr>
        <w:ind w:right="0"/>
      </w:pPr>
      <w:r>
        <w:t xml:space="preserve">W przypadku dokonania zmiany niniejszej umowy na podstawie §17 Wykonawca zobowiązany jest, w terminie 7 dni, do zmiany wynagrodzenia przysługującego podwykonawcy, z którym zawarł umowę na roboty budowlane lub usługi. </w:t>
      </w:r>
    </w:p>
    <w:p w:rsidR="008951AA" w:rsidRDefault="002A5EB2" w:rsidP="00F45788">
      <w:pPr>
        <w:numPr>
          <w:ilvl w:val="0"/>
          <w:numId w:val="13"/>
        </w:numPr>
        <w:spacing w:after="5"/>
        <w:ind w:right="0"/>
      </w:pPr>
      <w:r>
        <w:t xml:space="preserve">W sytuacji, o której mowa wyżej, ust. 9 stosuje się odpowiednio, z zastrzeżeniem, że przedstawiając projekt zmiany umowy podwykonawczej, Wykonawca zobowiązany jest dodatkowo przedstawić wyjaśnienia wskazujące sposób ustalenia zakresu dokonywanej zmiany wynagrodzenia podwykonawcy.    </w:t>
      </w:r>
    </w:p>
    <w:p w:rsidR="008951AA" w:rsidRDefault="002A5EB2" w:rsidP="00806EFF">
      <w:pPr>
        <w:spacing w:after="20" w:line="259" w:lineRule="auto"/>
        <w:ind w:left="0" w:right="0" w:firstLine="0"/>
        <w:jc w:val="left"/>
      </w:pPr>
      <w:r>
        <w:rPr>
          <w:b/>
        </w:rPr>
        <w:t xml:space="preserve">  </w:t>
      </w:r>
    </w:p>
    <w:p w:rsidR="008951AA" w:rsidRDefault="002A5EB2">
      <w:pPr>
        <w:spacing w:after="21" w:line="259" w:lineRule="auto"/>
        <w:ind w:left="431" w:right="426" w:hanging="10"/>
        <w:jc w:val="center"/>
      </w:pPr>
      <w:r>
        <w:rPr>
          <w:b/>
        </w:rPr>
        <w:lastRenderedPageBreak/>
        <w:t xml:space="preserve">§ 9 </w:t>
      </w:r>
    </w:p>
    <w:p w:rsidR="008951AA" w:rsidRDefault="002A5EB2">
      <w:pPr>
        <w:spacing w:after="21" w:line="259" w:lineRule="auto"/>
        <w:ind w:left="431" w:right="417" w:hanging="10"/>
        <w:jc w:val="center"/>
      </w:pPr>
      <w:r>
        <w:rPr>
          <w:b/>
        </w:rPr>
        <w:t xml:space="preserve">Personel realizujący zadanie </w:t>
      </w:r>
    </w:p>
    <w:p w:rsidR="008951AA" w:rsidRDefault="002A5EB2">
      <w:pPr>
        <w:spacing w:after="56" w:line="259" w:lineRule="auto"/>
        <w:ind w:left="46" w:right="0" w:firstLine="0"/>
        <w:jc w:val="center"/>
      </w:pPr>
      <w:r>
        <w:t xml:space="preserve"> </w:t>
      </w:r>
    </w:p>
    <w:p w:rsidR="008951AA" w:rsidRDefault="002A5EB2" w:rsidP="00F45788">
      <w:pPr>
        <w:numPr>
          <w:ilvl w:val="0"/>
          <w:numId w:val="15"/>
        </w:numPr>
        <w:ind w:right="0" w:hanging="427"/>
      </w:pPr>
      <w:r>
        <w:t xml:space="preserve">Osobą upoważnioną do kontaktów: </w:t>
      </w:r>
    </w:p>
    <w:p w:rsidR="008951AA" w:rsidRDefault="002A5EB2" w:rsidP="00F45788">
      <w:pPr>
        <w:numPr>
          <w:ilvl w:val="1"/>
          <w:numId w:val="15"/>
        </w:numPr>
        <w:spacing w:after="38" w:line="274" w:lineRule="auto"/>
        <w:ind w:right="0" w:hanging="281"/>
        <w:jc w:val="left"/>
      </w:pPr>
      <w:r>
        <w:t xml:space="preserve">z Wykonawcą ze strony Zamawiającego jest: </w:t>
      </w:r>
      <w:r w:rsidR="009F3921">
        <w:rPr>
          <w:sz w:val="23"/>
        </w:rPr>
        <w:t>Piotr Tomaszewski</w:t>
      </w:r>
      <w:r>
        <w:rPr>
          <w:sz w:val="23"/>
        </w:rPr>
        <w:t xml:space="preserve">; nr tel.: </w:t>
      </w:r>
      <w:r w:rsidR="009F3921">
        <w:rPr>
          <w:sz w:val="23"/>
        </w:rPr>
        <w:t>48 677 00 39 wew. 36.; e-mail: budownictwo@policzna.ugm</w:t>
      </w:r>
      <w:r>
        <w:rPr>
          <w:sz w:val="23"/>
        </w:rPr>
        <w:t>.pl ;</w:t>
      </w:r>
      <w:r>
        <w:t xml:space="preserve"> </w:t>
      </w:r>
    </w:p>
    <w:p w:rsidR="008951AA" w:rsidRDefault="002A5EB2" w:rsidP="00F45788">
      <w:pPr>
        <w:numPr>
          <w:ilvl w:val="1"/>
          <w:numId w:val="15"/>
        </w:numPr>
        <w:ind w:right="0" w:hanging="281"/>
        <w:jc w:val="left"/>
      </w:pPr>
      <w:r>
        <w:t xml:space="preserve">z Zamawiającym ze strony Wykonawcy jest: …………………………; nr tel.: ………………….;   e-mail: …………………………………; </w:t>
      </w:r>
    </w:p>
    <w:p w:rsidR="008951AA" w:rsidRDefault="002A5EB2" w:rsidP="00F45788">
      <w:pPr>
        <w:numPr>
          <w:ilvl w:val="0"/>
          <w:numId w:val="15"/>
        </w:numPr>
        <w:ind w:right="0" w:hanging="427"/>
      </w:pPr>
      <w:r>
        <w:t xml:space="preserve">Osoby wymienione w ust. 1 nie są upoważnione do podejmowania decyzji powodujących zmianę postanowień umowy, w szczególności zmiany uzgodnionego wynagrodzenia lub zmiany zakresu czynności i prac objętych umową. </w:t>
      </w:r>
    </w:p>
    <w:p w:rsidR="008951AA" w:rsidRDefault="002A5EB2" w:rsidP="00F45788">
      <w:pPr>
        <w:numPr>
          <w:ilvl w:val="0"/>
          <w:numId w:val="15"/>
        </w:numPr>
        <w:spacing w:after="44" w:line="270" w:lineRule="auto"/>
        <w:ind w:right="0" w:hanging="427"/>
      </w:pPr>
      <w:r>
        <w:t xml:space="preserve">Zamawiający zobowiązuje się do powołania odpowiedniego inspektora nadzoru inwestorskiego. </w:t>
      </w:r>
    </w:p>
    <w:p w:rsidR="008951AA" w:rsidRDefault="002A5EB2" w:rsidP="00F45788">
      <w:pPr>
        <w:numPr>
          <w:ilvl w:val="0"/>
          <w:numId w:val="15"/>
        </w:numPr>
        <w:ind w:right="0" w:hanging="427"/>
      </w:pPr>
      <w:r>
        <w:t xml:space="preserve">Wykonawca zobowiązany jest zapewnić wykonanie i kierowanie robotami objętymi Umową przez osobę posiadającą stosowne kwalifikacje zawodowe i uprawnienia budowlane, w specjalnościach : </w:t>
      </w:r>
    </w:p>
    <w:p w:rsidR="008951AA" w:rsidRDefault="00C30B2B">
      <w:pPr>
        <w:spacing w:after="1" w:line="276" w:lineRule="auto"/>
        <w:ind w:left="715" w:right="4" w:hanging="370"/>
      </w:pPr>
      <w:r>
        <w:rPr>
          <w:rFonts w:ascii="Segoe UI Symbol" w:eastAsia="Segoe UI Symbol" w:hAnsi="Segoe UI Symbol" w:cs="Segoe UI Symbol"/>
        </w:rPr>
        <w:t xml:space="preserve">- </w:t>
      </w:r>
      <w:r w:rsidRPr="00C30B2B">
        <w:rPr>
          <w:b/>
        </w:rPr>
        <w:t>branży</w:t>
      </w:r>
      <w:r w:rsidRPr="00CD4300">
        <w:rPr>
          <w:b/>
        </w:rPr>
        <w:t xml:space="preserve"> </w:t>
      </w:r>
      <w:r w:rsidR="00CD4300" w:rsidRPr="00CD4300">
        <w:rPr>
          <w:b/>
        </w:rPr>
        <w:t>konstrukcyjno-budowlanej bez ograniczeń</w:t>
      </w:r>
      <w:r w:rsidR="002A5EB2">
        <w:rPr>
          <w:b/>
        </w:rPr>
        <w:t xml:space="preserve"> do kierowania robotami budowlanymi </w:t>
      </w:r>
      <w:r w:rsidR="002A5EB2">
        <w:rPr>
          <w:b/>
          <w:u w:val="single" w:color="000000"/>
        </w:rPr>
        <w:t>bez</w:t>
      </w:r>
      <w:r w:rsidR="002A5EB2">
        <w:rPr>
          <w:b/>
        </w:rPr>
        <w:t xml:space="preserve"> </w:t>
      </w:r>
      <w:r w:rsidR="002A5EB2">
        <w:rPr>
          <w:b/>
          <w:u w:val="single" w:color="000000"/>
        </w:rPr>
        <w:t>ograniczeń</w:t>
      </w:r>
      <w:r w:rsidR="00C6724B">
        <w:rPr>
          <w:b/>
        </w:rPr>
        <w:t xml:space="preserve"> uprawniające do </w:t>
      </w:r>
      <w:r w:rsidR="00C6724B" w:rsidRPr="00C6724B">
        <w:rPr>
          <w:b/>
          <w:bCs/>
        </w:rPr>
        <w:t>kierowania robotami budowlanymi w odniesieniu do konstrukcji oraz architektury obiektu</w:t>
      </w:r>
      <w:r w:rsidR="002A5EB2">
        <w:t xml:space="preserve">, </w:t>
      </w:r>
    </w:p>
    <w:p w:rsidR="00C30B2B" w:rsidRPr="00C30B2B" w:rsidRDefault="00C30B2B" w:rsidP="00C30B2B">
      <w:pPr>
        <w:spacing w:after="1" w:line="276" w:lineRule="auto"/>
        <w:ind w:left="715" w:right="4" w:hanging="370"/>
        <w:rPr>
          <w:b/>
        </w:rPr>
      </w:pPr>
      <w:r w:rsidRPr="00C30B2B">
        <w:rPr>
          <w:b/>
        </w:rPr>
        <w:t xml:space="preserve">-  branży sanitarnej posiadającą uprawnienia budowlane </w:t>
      </w:r>
    </w:p>
    <w:p w:rsidR="00C30B2B" w:rsidRPr="00C30B2B" w:rsidRDefault="00C30B2B" w:rsidP="00C30B2B">
      <w:pPr>
        <w:spacing w:after="1" w:line="276" w:lineRule="auto"/>
        <w:ind w:left="715" w:right="4" w:hanging="370"/>
        <w:rPr>
          <w:b/>
        </w:rPr>
      </w:pPr>
      <w:r w:rsidRPr="00C30B2B">
        <w:rPr>
          <w:b/>
        </w:rPr>
        <w:t xml:space="preserve">-  branży elektrycznej posiadającą uprawnienia budowlane </w:t>
      </w:r>
    </w:p>
    <w:p w:rsidR="008951AA" w:rsidRDefault="002A5EB2">
      <w:pPr>
        <w:spacing w:after="6"/>
        <w:ind w:left="427" w:right="0" w:firstLine="0"/>
      </w:pPr>
      <w:r>
        <w:t xml:space="preserve">lub odpowiadające im ważne uprawnienia budowlane, które zostały wydane na podstawie wcześniej obowiązujących przepisów. </w:t>
      </w:r>
    </w:p>
    <w:p w:rsidR="008951AA" w:rsidRDefault="002A5EB2">
      <w:pPr>
        <w:spacing w:after="6"/>
        <w:ind w:left="427" w:right="0" w:firstLine="0"/>
      </w:pPr>
      <w:r>
        <w:t xml:space="preserve">Wykonawca w celu wykazania spełniania w/w warunku może wskazać osoby będące obywatelem państwa członkowskiego UE,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Europejskiej (t. j. Dz. U. z 2021 r., poz. 1646) oraz ustawą z dnia 15 grudnia 2000 r. o samorządach zawodowych architektów oraz inżynierów budownictwa (Dz. U. z 2019 r. </w:t>
      </w:r>
    </w:p>
    <w:p w:rsidR="00EF7407" w:rsidRDefault="002A5EB2" w:rsidP="00EF7407">
      <w:pPr>
        <w:spacing w:after="44" w:line="270" w:lineRule="auto"/>
        <w:ind w:left="412" w:right="0" w:firstLine="0"/>
      </w:pPr>
      <w:r>
        <w:t xml:space="preserve">poz. 1117). </w:t>
      </w:r>
    </w:p>
    <w:p w:rsidR="008951AA" w:rsidRDefault="002A5EB2" w:rsidP="00F45788">
      <w:pPr>
        <w:numPr>
          <w:ilvl w:val="0"/>
          <w:numId w:val="16"/>
        </w:numPr>
        <w:spacing w:after="44" w:line="270" w:lineRule="auto"/>
        <w:ind w:right="0" w:hanging="427"/>
      </w:pPr>
      <w:r>
        <w:t xml:space="preserve">Wykonawca ustanawia: </w:t>
      </w:r>
    </w:p>
    <w:p w:rsidR="008951AA" w:rsidRPr="00C30B2B" w:rsidRDefault="002A5EB2" w:rsidP="00F45788">
      <w:pPr>
        <w:pStyle w:val="Akapitzlist"/>
        <w:numPr>
          <w:ilvl w:val="0"/>
          <w:numId w:val="38"/>
        </w:numPr>
        <w:ind w:right="0"/>
        <w:rPr>
          <w:color w:val="000000" w:themeColor="text1"/>
        </w:rPr>
      </w:pPr>
      <w:r w:rsidRPr="00C30B2B">
        <w:rPr>
          <w:color w:val="000000" w:themeColor="text1"/>
        </w:rPr>
        <w:t xml:space="preserve">Kierownika budowy branży </w:t>
      </w:r>
      <w:r w:rsidR="00C6724B" w:rsidRPr="00C30B2B">
        <w:rPr>
          <w:color w:val="000000" w:themeColor="text1"/>
        </w:rPr>
        <w:t>konstrukcyjno-budowlanej bez ograniczeń do kierowania robotami budowlanymi</w:t>
      </w:r>
      <w:r w:rsidRPr="00C30B2B">
        <w:rPr>
          <w:color w:val="000000" w:themeColor="text1"/>
        </w:rPr>
        <w:t xml:space="preserve"> w osobie: ………………….; nr tel.:……………………..; e-mail: .:……………………..; </w:t>
      </w:r>
      <w:proofErr w:type="spellStart"/>
      <w:r w:rsidRPr="00C30B2B">
        <w:rPr>
          <w:color w:val="000000" w:themeColor="text1"/>
        </w:rPr>
        <w:t>upr</w:t>
      </w:r>
      <w:proofErr w:type="spellEnd"/>
      <w:r w:rsidRPr="00C30B2B">
        <w:rPr>
          <w:color w:val="000000" w:themeColor="text1"/>
        </w:rPr>
        <w:t xml:space="preserve">. bud. nr: ……………………………. ; </w:t>
      </w:r>
    </w:p>
    <w:p w:rsidR="00C30B2B" w:rsidRDefault="00C30B2B" w:rsidP="00F45788">
      <w:pPr>
        <w:pStyle w:val="Akapitzlist"/>
        <w:numPr>
          <w:ilvl w:val="0"/>
          <w:numId w:val="38"/>
        </w:numPr>
        <w:ind w:right="0"/>
      </w:pPr>
      <w:r>
        <w:lastRenderedPageBreak/>
        <w:t>Kierownika branży sanitarnej</w:t>
      </w:r>
      <w:r w:rsidRPr="00C30B2B">
        <w:t xml:space="preserve"> w osobie: ………………….; nr tel.:……………………..; e-mail: .:……………………..; </w:t>
      </w:r>
      <w:proofErr w:type="spellStart"/>
      <w:r w:rsidRPr="00C30B2B">
        <w:t>upr</w:t>
      </w:r>
      <w:proofErr w:type="spellEnd"/>
      <w:r w:rsidRPr="00C30B2B">
        <w:t>. bud. nr: ……………………………. ;</w:t>
      </w:r>
    </w:p>
    <w:p w:rsidR="00C30B2B" w:rsidRDefault="00C30B2B" w:rsidP="00F45788">
      <w:pPr>
        <w:pStyle w:val="Akapitzlist"/>
        <w:numPr>
          <w:ilvl w:val="0"/>
          <w:numId w:val="38"/>
        </w:numPr>
        <w:ind w:right="0"/>
      </w:pPr>
      <w:r w:rsidRPr="00C30B2B">
        <w:t xml:space="preserve">Kierownika branży </w:t>
      </w:r>
      <w:r>
        <w:t xml:space="preserve">elektrycznej </w:t>
      </w:r>
      <w:r w:rsidRPr="00C30B2B">
        <w:t xml:space="preserve">w osobie: ………………….; nr tel.:……………………..; e-mail: .:……………………..; </w:t>
      </w:r>
      <w:proofErr w:type="spellStart"/>
      <w:r w:rsidRPr="00C30B2B">
        <w:t>upr</w:t>
      </w:r>
      <w:proofErr w:type="spellEnd"/>
      <w:r w:rsidRPr="00C30B2B">
        <w:t>. bud. nr: ……………………………. ;</w:t>
      </w:r>
    </w:p>
    <w:p w:rsidR="008951AA" w:rsidRDefault="002A5EB2" w:rsidP="00F45788">
      <w:pPr>
        <w:numPr>
          <w:ilvl w:val="0"/>
          <w:numId w:val="16"/>
        </w:numPr>
        <w:spacing w:after="44" w:line="270" w:lineRule="auto"/>
        <w:ind w:right="0" w:hanging="427"/>
      </w:pPr>
      <w:r>
        <w:t xml:space="preserve">Wykonawca powinien skierować do realizacji umowy personel wskazany w  wykazie osób złożonym w postępowaniu. Zmiana osoby wskazanej w ust. 5, w trakcie realizacji umowy, musi być uzasadniona przez Wykonawcę na piśmie i zaakceptowana przez Zamawiającego. </w:t>
      </w:r>
    </w:p>
    <w:p w:rsidR="008951AA" w:rsidRDefault="002A5EB2" w:rsidP="00F45788">
      <w:pPr>
        <w:numPr>
          <w:ilvl w:val="0"/>
          <w:numId w:val="16"/>
        </w:numPr>
        <w:ind w:right="0" w:hanging="427"/>
      </w:pPr>
      <w:r>
        <w:t>Wykonawca jest obowiązany z własnej inicjatywy zaproponować nowy skład personelu w przypadkach uzasadnionych w szczególności: urlopu lub zwolnienia trwającego dłużej niż 14 dni</w:t>
      </w:r>
      <w:r w:rsidR="00E75889">
        <w:t>,</w:t>
      </w:r>
      <w:r>
        <w:t xml:space="preserve"> śmierci, choroby lub innych przyczyn i zdarzeń losowych w terminie 14 dni od daty powzięcia przez Wykonawcę wiadomości o zaistnieniu powyższych zdarzeń. </w:t>
      </w:r>
    </w:p>
    <w:p w:rsidR="008951AA" w:rsidRDefault="002A5EB2" w:rsidP="00F45788">
      <w:pPr>
        <w:numPr>
          <w:ilvl w:val="0"/>
          <w:numId w:val="16"/>
        </w:numPr>
        <w:ind w:right="0" w:hanging="427"/>
      </w:pPr>
      <w:r>
        <w:t xml:space="preserve">Zamawiający zaakceptuje taką zmianę w terminie 14 dni od daty przedłożenia propozycji, wyłącznie wtedy, gdy odpowiednio do funkcji kwalifikacje i doświadczenie wskazanych osób będą spełniały wymagania określone w SWZ oraz zgodne z wymaganiami stanowiącymi podstawę przyznania punktów w kryterium oceny ofert, a dokonana zmiana nie spowoduje wydłużenia terminu wykonania umowy, przy czym stanowi to uprawnienie nie zaś obowiązek Zamawiającego do akceptacji takiej zmiany.  </w:t>
      </w:r>
    </w:p>
    <w:p w:rsidR="008951AA" w:rsidRDefault="002A5EB2" w:rsidP="00F45788">
      <w:pPr>
        <w:numPr>
          <w:ilvl w:val="0"/>
          <w:numId w:val="16"/>
        </w:numPr>
        <w:ind w:right="0" w:hanging="427"/>
      </w:pPr>
      <w:r>
        <w:t xml:space="preserve">Zamawiający lub osoba upoważniona przez Zamawiającego może wystąpić  z wnioskiem uzasadnionym na piśmie o zmianę personelu, jeżeli w jego opinii osoba ta jest nieefektywna lub nie wywiązuje się ze swoich obowiązków wynikających z umowy. Obowiązkiem Wykonawcy jest wówczas zastąpienie tej osoby w ciągu 14 dni od daty doręczenia wniosku inną osobą spełniająca wymagania zawarte w SWZ i niniejszej umowie. </w:t>
      </w:r>
    </w:p>
    <w:p w:rsidR="008951AA" w:rsidRDefault="002A5EB2" w:rsidP="00F45788">
      <w:pPr>
        <w:numPr>
          <w:ilvl w:val="0"/>
          <w:numId w:val="16"/>
        </w:numPr>
        <w:ind w:right="0" w:hanging="427"/>
      </w:pPr>
      <w:r>
        <w:t xml:space="preserve">Kierownik budowy działać będzie w granicach umocowania określonego w ustawie Prawo budowlane. </w:t>
      </w:r>
    </w:p>
    <w:p w:rsidR="008951AA" w:rsidRDefault="002A5EB2" w:rsidP="00F45788">
      <w:pPr>
        <w:numPr>
          <w:ilvl w:val="0"/>
          <w:numId w:val="16"/>
        </w:numPr>
        <w:spacing w:after="5"/>
        <w:ind w:right="0" w:hanging="427"/>
      </w:pPr>
      <w:r>
        <w:t xml:space="preserve">We wszystkich sprawach związanych z wykonywaniem niniejszej Umowy, za wyjątkiem czynności wymagającej zachowania lub przekazania dokumentów w formie pisemnej strony ustalają, że formą kontaktu pomiędzy Zamawiającym, Wykonawcą, Kierownikiem budowy i Inspektorem Nadzoru będzie kontakt elektroniczny (z wykorzystaniem poczty elektronicznej). Kontakt telefoniczny możliwy jest jedynie w wypadkach niecierpiących zwłoki, jednak wymaga niezwłocznego potwierdzenia w formie elektronicznej. </w:t>
      </w:r>
    </w:p>
    <w:p w:rsidR="00A239D4" w:rsidRDefault="00A239D4">
      <w:pPr>
        <w:spacing w:after="22" w:line="259" w:lineRule="auto"/>
        <w:ind w:left="0" w:right="0" w:firstLine="0"/>
        <w:jc w:val="left"/>
      </w:pPr>
    </w:p>
    <w:p w:rsidR="008951AA" w:rsidRDefault="002A5EB2">
      <w:pPr>
        <w:spacing w:after="21" w:line="259" w:lineRule="auto"/>
        <w:ind w:left="431" w:right="2" w:hanging="10"/>
        <w:jc w:val="center"/>
      </w:pPr>
      <w:r>
        <w:rPr>
          <w:b/>
        </w:rPr>
        <w:t xml:space="preserve">§ 10 </w:t>
      </w:r>
    </w:p>
    <w:p w:rsidR="008951AA" w:rsidRDefault="002A5EB2">
      <w:pPr>
        <w:spacing w:after="21" w:line="259" w:lineRule="auto"/>
        <w:ind w:left="431" w:right="0" w:hanging="10"/>
        <w:jc w:val="center"/>
      </w:pPr>
      <w:r>
        <w:rPr>
          <w:b/>
        </w:rPr>
        <w:t xml:space="preserve">Procedura zapewnienia jakości </w:t>
      </w:r>
    </w:p>
    <w:p w:rsidR="008951AA" w:rsidRDefault="002A5EB2">
      <w:pPr>
        <w:spacing w:after="57" w:line="259" w:lineRule="auto"/>
        <w:ind w:left="473" w:right="0" w:firstLine="0"/>
        <w:jc w:val="center"/>
      </w:pPr>
      <w:r>
        <w:t xml:space="preserve"> </w:t>
      </w:r>
    </w:p>
    <w:p w:rsidR="008951AA" w:rsidRDefault="002A5EB2" w:rsidP="00F45788">
      <w:pPr>
        <w:numPr>
          <w:ilvl w:val="0"/>
          <w:numId w:val="17"/>
        </w:numPr>
        <w:ind w:right="0" w:hanging="427"/>
      </w:pPr>
      <w:r>
        <w:lastRenderedPageBreak/>
        <w:t xml:space="preserve">Na placu budowy lub w miejscu wyznaczonym przez Zamawiającego, odbywać się będą  z udziałem Inspektora nadzoru, Kierownika budowy oraz przedstawiciela Wykonawcy zebrania Rady Budowy w celu omówienia postępu prac i robót oraz omówienia problemów związanych z ich realizacją. W zebraniach Rady Budowy, według własnego uznania może brać udział przedstawiciel Zamawiającego a także inne osoby, których udział będzie konieczny lub pożądany zdaniem Inspektora nadzoru. </w:t>
      </w:r>
    </w:p>
    <w:p w:rsidR="008951AA" w:rsidRDefault="002A5EB2" w:rsidP="00F45788">
      <w:pPr>
        <w:numPr>
          <w:ilvl w:val="0"/>
          <w:numId w:val="17"/>
        </w:numPr>
        <w:ind w:right="0" w:hanging="427"/>
      </w:pPr>
      <w:r>
        <w:t xml:space="preserve">W ciągu 3 dni od dnia, w którym odbyło się zebranie Rady Budowy Inspektor nadzoru przekaże Przedstawicielowi Wykonawcy celem uzgodnienia, protokół z odbytego zebrania Rady. </w:t>
      </w:r>
    </w:p>
    <w:p w:rsidR="008951AA" w:rsidRDefault="002A5EB2" w:rsidP="00F45788">
      <w:pPr>
        <w:numPr>
          <w:ilvl w:val="0"/>
          <w:numId w:val="17"/>
        </w:numPr>
        <w:spacing w:after="44" w:line="270" w:lineRule="auto"/>
        <w:ind w:right="0" w:hanging="427"/>
      </w:pPr>
      <w:r>
        <w:t xml:space="preserve">Inspektor nadzoru ma obowiązek zorganizowania i poinformowania zaproszonych osób o terminie i miejscu zebrania Rady Budowy. </w:t>
      </w:r>
    </w:p>
    <w:p w:rsidR="008951AA" w:rsidRDefault="002A5EB2" w:rsidP="00F45788">
      <w:pPr>
        <w:numPr>
          <w:ilvl w:val="0"/>
          <w:numId w:val="17"/>
        </w:numPr>
        <w:spacing w:after="6"/>
        <w:ind w:right="0" w:hanging="427"/>
      </w:pPr>
      <w:r>
        <w:t xml:space="preserve">Zamawiający może zażądać zwołania dodatkowego spotkania w celu omówienia problemów związanych z realizacją prac i robót objętych Kontraktem. </w:t>
      </w:r>
    </w:p>
    <w:p w:rsidR="00806EFF" w:rsidRDefault="00806EFF">
      <w:pPr>
        <w:spacing w:after="20" w:line="259" w:lineRule="auto"/>
        <w:ind w:left="46" w:right="0" w:firstLine="0"/>
        <w:jc w:val="center"/>
        <w:rPr>
          <w:b/>
        </w:rPr>
      </w:pPr>
    </w:p>
    <w:p w:rsidR="00806EFF" w:rsidRDefault="00806EFF">
      <w:pPr>
        <w:spacing w:after="20" w:line="259" w:lineRule="auto"/>
        <w:ind w:left="46" w:right="0" w:firstLine="0"/>
        <w:jc w:val="center"/>
        <w:rPr>
          <w:b/>
        </w:rPr>
      </w:pPr>
    </w:p>
    <w:p w:rsidR="008951AA" w:rsidRDefault="002A5EB2">
      <w:pPr>
        <w:spacing w:after="20" w:line="259" w:lineRule="auto"/>
        <w:ind w:left="46" w:right="0" w:firstLine="0"/>
        <w:jc w:val="center"/>
      </w:pPr>
      <w:r>
        <w:rPr>
          <w:b/>
        </w:rPr>
        <w:t xml:space="preserve"> </w:t>
      </w:r>
    </w:p>
    <w:p w:rsidR="008951AA" w:rsidRDefault="002A5EB2">
      <w:pPr>
        <w:spacing w:after="21" w:line="259" w:lineRule="auto"/>
        <w:ind w:left="431" w:right="429" w:hanging="10"/>
        <w:jc w:val="center"/>
      </w:pPr>
      <w:r>
        <w:rPr>
          <w:b/>
        </w:rPr>
        <w:t xml:space="preserve">§ 11  </w:t>
      </w:r>
    </w:p>
    <w:p w:rsidR="008951AA" w:rsidRDefault="002A5EB2">
      <w:pPr>
        <w:pStyle w:val="Nagwek1"/>
        <w:ind w:left="15" w:right="11"/>
      </w:pPr>
      <w:r>
        <w:t xml:space="preserve">Ubezpieczenie </w:t>
      </w:r>
    </w:p>
    <w:p w:rsidR="008951AA" w:rsidRDefault="002A5EB2">
      <w:pPr>
        <w:spacing w:after="57" w:line="259" w:lineRule="auto"/>
        <w:ind w:left="46" w:right="0" w:firstLine="0"/>
        <w:jc w:val="center"/>
      </w:pPr>
      <w:r>
        <w:t xml:space="preserve"> </w:t>
      </w:r>
    </w:p>
    <w:p w:rsidR="008951AA" w:rsidRDefault="002A5EB2" w:rsidP="00F45788">
      <w:pPr>
        <w:numPr>
          <w:ilvl w:val="0"/>
          <w:numId w:val="18"/>
        </w:numPr>
        <w:ind w:right="0" w:hanging="427"/>
      </w:pPr>
      <w:r>
        <w:t xml:space="preserve">Wykonawca zobowiązuje się do posiadania ubezpieczenia placu budowy, mienia i robót budowlanych, z tytułu szkód, które mogą zaistnieć w związku z określonymi zdarzeniami losowymi oraz od odpowiedzialności cywilnej (OC), </w:t>
      </w:r>
      <w:r>
        <w:rPr>
          <w:u w:val="single" w:color="000000"/>
        </w:rPr>
        <w:t>na sumę gwarancyjną nie mniejszą</w:t>
      </w:r>
      <w:r>
        <w:t xml:space="preserve"> </w:t>
      </w:r>
      <w:r>
        <w:rPr>
          <w:u w:val="single" w:color="000000"/>
        </w:rPr>
        <w:t xml:space="preserve">niż </w:t>
      </w:r>
      <w:r w:rsidR="0085604C">
        <w:rPr>
          <w:u w:val="single" w:color="000000"/>
        </w:rPr>
        <w:t>2</w:t>
      </w:r>
      <w:r>
        <w:rPr>
          <w:u w:val="single" w:color="000000"/>
        </w:rPr>
        <w:t xml:space="preserve"> 000 000,00 zł brutto.</w:t>
      </w:r>
      <w:r>
        <w:t xml:space="preserve"> </w:t>
      </w:r>
    </w:p>
    <w:p w:rsidR="008951AA" w:rsidRDefault="002A5EB2" w:rsidP="00F45788">
      <w:pPr>
        <w:numPr>
          <w:ilvl w:val="0"/>
          <w:numId w:val="18"/>
        </w:numPr>
        <w:ind w:right="0" w:hanging="427"/>
      </w:pPr>
      <w:r>
        <w:t xml:space="preserve">Ubezpieczenie, o którym mowa w ust. 1 musi obowiązywać przez cały okres realizacji umowy. Jeżeli Wykonawca przedłoży polisę na okres krótszy niż okres realizacji zamówienia, będzie zobowiązany na 7 dni przed utratą jej ważności przedłożyć nową polisę na okres kolejny pod rygorem zapłaty kar umownych w wysokości 2.000 zł za każdy dzień zwłoki.  </w:t>
      </w:r>
    </w:p>
    <w:p w:rsidR="008951AA" w:rsidRDefault="002A5EB2" w:rsidP="00F45788">
      <w:pPr>
        <w:numPr>
          <w:ilvl w:val="0"/>
          <w:numId w:val="18"/>
        </w:numPr>
        <w:ind w:right="0" w:hanging="427"/>
      </w:pPr>
      <w:r>
        <w:t xml:space="preserve">Wykonawca jest zobowiązany do przedłożenia Zamawiającemu poświadczonych za zgodność z oryginałem dokumentów potwierdzających posiadanie ubezpieczenia lub kopii polisy ubezpieczeniowej (OC), o której mowa w ust. 1. </w:t>
      </w:r>
    </w:p>
    <w:p w:rsidR="008951AA" w:rsidRDefault="002A5EB2" w:rsidP="00F45788">
      <w:pPr>
        <w:numPr>
          <w:ilvl w:val="0"/>
          <w:numId w:val="18"/>
        </w:numPr>
        <w:ind w:right="0" w:hanging="427"/>
      </w:pPr>
      <w:r>
        <w:t xml:space="preserve">W przypadku niedopełnienia przez Wykonawcę obowiązków, o których mowa  w ust. 3, Zamawiający nie przekaże Wykonawcy placu budowy. </w:t>
      </w:r>
    </w:p>
    <w:p w:rsidR="008951AA" w:rsidRDefault="002A5EB2" w:rsidP="00F45788">
      <w:pPr>
        <w:numPr>
          <w:ilvl w:val="0"/>
          <w:numId w:val="18"/>
        </w:numPr>
        <w:ind w:right="0" w:hanging="427"/>
      </w:pPr>
      <w:r>
        <w:t xml:space="preserve">Ewentualne opóźnienie w prowadzeniu robót z powodu, o którym mowa w ust. 4, będzie obciążać w całości Wykonawcę. </w:t>
      </w:r>
    </w:p>
    <w:p w:rsidR="00B35F5A" w:rsidRDefault="002A5EB2" w:rsidP="00F45788">
      <w:pPr>
        <w:numPr>
          <w:ilvl w:val="0"/>
          <w:numId w:val="18"/>
        </w:numPr>
        <w:spacing w:after="6"/>
        <w:ind w:right="0" w:firstLine="0"/>
      </w:pPr>
      <w:r>
        <w:t xml:space="preserve">Zakres oraz warunki ubezpieczenia, o którym mowa w ust. 1 podlegają akceptacji Zamawiającego. </w:t>
      </w:r>
    </w:p>
    <w:p w:rsidR="009E1B05" w:rsidRDefault="00806804">
      <w:pPr>
        <w:spacing w:after="57" w:line="259" w:lineRule="auto"/>
        <w:ind w:left="46" w:right="0" w:firstLine="0"/>
        <w:jc w:val="center"/>
        <w:rPr>
          <w:b/>
        </w:rPr>
      </w:pPr>
      <w:r w:rsidRPr="00806804">
        <w:rPr>
          <w:b/>
        </w:rPr>
        <w:lastRenderedPageBreak/>
        <w:t xml:space="preserve">§ 12  </w:t>
      </w:r>
    </w:p>
    <w:p w:rsidR="00806804" w:rsidRDefault="00CC7ED0">
      <w:pPr>
        <w:spacing w:after="57" w:line="259" w:lineRule="auto"/>
        <w:ind w:left="46" w:right="0" w:firstLine="0"/>
        <w:jc w:val="center"/>
        <w:rPr>
          <w:b/>
        </w:rPr>
      </w:pPr>
      <w:r>
        <w:rPr>
          <w:b/>
        </w:rPr>
        <w:t>Gwarancja i</w:t>
      </w:r>
      <w:r w:rsidR="00806804" w:rsidRPr="00806804">
        <w:rPr>
          <w:b/>
        </w:rPr>
        <w:t xml:space="preserve"> rękojmia.</w:t>
      </w:r>
    </w:p>
    <w:p w:rsidR="008951AA" w:rsidRDefault="002A5EB2">
      <w:pPr>
        <w:spacing w:after="57" w:line="259" w:lineRule="auto"/>
        <w:ind w:left="46" w:right="0" w:firstLine="0"/>
        <w:jc w:val="center"/>
      </w:pPr>
      <w:r>
        <w:t xml:space="preserve"> </w:t>
      </w:r>
    </w:p>
    <w:p w:rsidR="008951AA" w:rsidRDefault="002A5EB2" w:rsidP="00F45788">
      <w:pPr>
        <w:numPr>
          <w:ilvl w:val="0"/>
          <w:numId w:val="19"/>
        </w:numPr>
        <w:ind w:right="0" w:hanging="427"/>
      </w:pPr>
      <w:r>
        <w:t>Z chwilą podpisania bezusterkowego protokołu odbioru końcowego, Wykonawca udziela Zamawiającemu: ….……</w:t>
      </w:r>
      <w:r>
        <w:rPr>
          <w:vertAlign w:val="superscript"/>
        </w:rPr>
        <w:footnoteReference w:id="5"/>
      </w:r>
      <w:r>
        <w:t xml:space="preserve"> miesięcznej gwarancji jakości na wykonane roboty budowlane oraz wbudowane materiały i zamontowane urządzenia. </w:t>
      </w:r>
    </w:p>
    <w:p w:rsidR="008951AA" w:rsidRDefault="002A5EB2" w:rsidP="00F45788">
      <w:pPr>
        <w:numPr>
          <w:ilvl w:val="0"/>
          <w:numId w:val="19"/>
        </w:numPr>
        <w:spacing w:after="141"/>
        <w:ind w:right="0" w:hanging="427"/>
      </w:pPr>
      <w: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r w:rsidRPr="00806804">
        <w:rPr>
          <w:rFonts w:ascii="Times New Roman" w:eastAsia="Times New Roman" w:hAnsi="Times New Roman" w:cs="Times New Roman"/>
          <w:sz w:val="22"/>
        </w:rPr>
        <w:t xml:space="preserve"> </w:t>
      </w:r>
    </w:p>
    <w:p w:rsidR="008951AA" w:rsidRDefault="002A5EB2" w:rsidP="00F45788">
      <w:pPr>
        <w:numPr>
          <w:ilvl w:val="0"/>
          <w:numId w:val="19"/>
        </w:numPr>
        <w:ind w:right="0" w:hanging="427"/>
      </w:pPr>
      <w:r>
        <w:t xml:space="preserve">Niezależnie od uprawnień z tytułu gwarancji Wykonawca udziela rękojmi za wady fizyczne na wykonane prace budowlane i montażowe oraz zamontowane materiały  i urządzenia i zobowiązuje się do usunięcia wad fizycznych, jeżeli wady te ujawnią się w ciągu terminu określonego rękojmią tj. 60 miesięcy (poprzez ich naprawę lub wymianę). </w:t>
      </w:r>
    </w:p>
    <w:p w:rsidR="008951AA" w:rsidRDefault="002A5EB2" w:rsidP="00F45788">
      <w:pPr>
        <w:numPr>
          <w:ilvl w:val="0"/>
          <w:numId w:val="19"/>
        </w:numPr>
        <w:ind w:right="0" w:hanging="427"/>
      </w:pPr>
      <w:r>
        <w:t xml:space="preserve">Wykonawca zobowiązuje się w dniu odbioru końcowego zapewnić Zamawiającego, w formie pisemnej, że wykonane roboty budowlane są wolne od wad fizycznych oraz wad jakościowych. </w:t>
      </w:r>
    </w:p>
    <w:p w:rsidR="008951AA" w:rsidRDefault="002A5EB2" w:rsidP="00F45788">
      <w:pPr>
        <w:numPr>
          <w:ilvl w:val="0"/>
          <w:numId w:val="19"/>
        </w:numPr>
        <w:spacing w:after="44" w:line="270" w:lineRule="auto"/>
        <w:ind w:right="0" w:hanging="427"/>
      </w:pPr>
      <w:r>
        <w:t xml:space="preserve">Termin udzielonej rękojmi za wady fizyczne oraz gwarancji biegnie od dnia podpisania protokołu odbioru końcowego, </w:t>
      </w:r>
      <w:r w:rsidR="00EA35AD">
        <w:t>o którym mowa w § 6 ust. 1 pkt b</w:t>
      </w:r>
      <w:r>
        <w:t xml:space="preserve">) umowy. </w:t>
      </w:r>
    </w:p>
    <w:p w:rsidR="008951AA" w:rsidRDefault="002A5EB2" w:rsidP="00F45788">
      <w:pPr>
        <w:numPr>
          <w:ilvl w:val="0"/>
          <w:numId w:val="19"/>
        </w:numPr>
        <w:ind w:right="0" w:hanging="427"/>
      </w:pPr>
      <w:r>
        <w:t xml:space="preserve">Termin rękojmi za wady fizyczne wynosi 60 miesięcy. Zamawiający może wykonywać uprawnienia z tytułu rękojmi za wady fizyczne, niezależnie od uprawnień wynikających z gwarancji. </w:t>
      </w:r>
    </w:p>
    <w:p w:rsidR="008951AA" w:rsidRDefault="002A5EB2" w:rsidP="00F45788">
      <w:pPr>
        <w:numPr>
          <w:ilvl w:val="0"/>
          <w:numId w:val="19"/>
        </w:numPr>
        <w:ind w:right="0" w:hanging="427"/>
      </w:pPr>
      <w:r>
        <w:t xml:space="preserve">W przypadku wystąpienia wad fizycznych (objętych rękojmią za wady fizyczne) lub wad jakościowych (objętych gwarancją) Wykonawca zobowiązany jest do ich usunięcia w terminie 14 dni, licząc od dnia powiadomienia go o wadzie, w ramach wynagrodzenia, o którym mowa w § 3 ust. 1 umowy. </w:t>
      </w:r>
    </w:p>
    <w:p w:rsidR="008951AA" w:rsidRDefault="002A5EB2" w:rsidP="00F45788">
      <w:pPr>
        <w:numPr>
          <w:ilvl w:val="0"/>
          <w:numId w:val="19"/>
        </w:numPr>
        <w:ind w:right="0" w:hanging="427"/>
      </w:pPr>
      <w:r>
        <w:t xml:space="preserve">W przypadku, gdy usunięcie wady nie jest możliwe w terminie wskazanym w ust. 7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 </w:t>
      </w:r>
    </w:p>
    <w:p w:rsidR="008951AA" w:rsidRDefault="002A5EB2" w:rsidP="00F45788">
      <w:pPr>
        <w:numPr>
          <w:ilvl w:val="0"/>
          <w:numId w:val="19"/>
        </w:numPr>
        <w:ind w:right="0" w:hanging="427"/>
      </w:pPr>
      <w:r>
        <w:t xml:space="preserve">Jeżeli Wykonawca nie usunie wad w terminie określonym w ust. 7, Zamawiający może zlecić usunięcie ich stronie trzeciej na koszt i ryzyko Wykonawcy, bez konieczności uzyskiwania zgody sądu. W tym przypadku koszty usuwania wad będą pokrywane w </w:t>
      </w:r>
      <w:r>
        <w:lastRenderedPageBreak/>
        <w:t xml:space="preserve">pierwszej kolejności z kwoty zatrzymanej tytułem zabezpieczenia należytego wykonania Umowy.  </w:t>
      </w:r>
    </w:p>
    <w:p w:rsidR="008951AA" w:rsidRDefault="002A5EB2" w:rsidP="00F45788">
      <w:pPr>
        <w:numPr>
          <w:ilvl w:val="0"/>
          <w:numId w:val="19"/>
        </w:numPr>
        <w:ind w:right="0" w:hanging="427"/>
      </w:pPr>
      <w:r>
        <w:t xml:space="preserve">Zamawiający obciąży Wykonawcę kosztami wykonania zastępczego, o którym mowa w ust. 9. Wykonawca jest zobowiązany zwrócić Zamawiającemu kwotę wykonania zastępczego w ciągu 14 dni od dnia otrzymania wezwania do zapłaty pod rygorem naliczenia odsetek ustawowych.   </w:t>
      </w:r>
    </w:p>
    <w:p w:rsidR="008951AA" w:rsidRDefault="002A5EB2" w:rsidP="00F45788">
      <w:pPr>
        <w:numPr>
          <w:ilvl w:val="0"/>
          <w:numId w:val="19"/>
        </w:numPr>
        <w:ind w:right="0" w:hanging="427"/>
      </w:pPr>
      <w:r>
        <w:t xml:space="preserve">W szczególnych przypadkach, gdy wada stanowi zagrożenie dla życia lub zdrowia ludzi lub szkodą bardzo dużych rozmiarach, Wykonawca zobowiązany jest do niezwłocznego zabezpieczenia miejsca awarii w celu usunięcia zagrożeń lub niedopuszczenia do powiększenia się szkody. </w:t>
      </w:r>
    </w:p>
    <w:p w:rsidR="008951AA" w:rsidRDefault="002A5EB2" w:rsidP="00F45788">
      <w:pPr>
        <w:numPr>
          <w:ilvl w:val="0"/>
          <w:numId w:val="19"/>
        </w:numPr>
        <w:ind w:right="0" w:hanging="427"/>
      </w:pPr>
      <w:r>
        <w:t xml:space="preserve">Powiadomienie o wystąpieniu wady Zamawiający zgłasza Wykonawcy elektronicznie, na adres e-mail : ………………………………………… </w:t>
      </w:r>
    </w:p>
    <w:p w:rsidR="008951AA" w:rsidRDefault="002A5EB2" w:rsidP="00F45788">
      <w:pPr>
        <w:numPr>
          <w:ilvl w:val="0"/>
          <w:numId w:val="19"/>
        </w:numPr>
        <w:ind w:right="0" w:hanging="427"/>
      </w:pPr>
      <w:r>
        <w:t xml:space="preserve">Termin gwarancji ulega przedłużeniu o czas usunięcia wady, jeżeli powiadomienie  o wystąpieniu wady nastąpiło jeszcze w czasie trwania gwarancji. </w:t>
      </w:r>
    </w:p>
    <w:p w:rsidR="008951AA" w:rsidRDefault="002A5EB2" w:rsidP="00F45788">
      <w:pPr>
        <w:numPr>
          <w:ilvl w:val="0"/>
          <w:numId w:val="19"/>
        </w:numPr>
        <w:ind w:right="0" w:hanging="427"/>
      </w:pPr>
      <w:r>
        <w:t xml:space="preserve">Wykonawca odpowiada z tytułu rękojmi za wady fizyczne, jeżeli wada fizyczna zostanie stwierdzona przed upływem okresu równego okresowi wskazanemu w ust. 1 (okres udzielonej gwarancji jakości) (rozszerzenie uprawnień Zamawiającego na podstawie art. 558 § 1 kodeksu cywilnego).  </w:t>
      </w:r>
    </w:p>
    <w:p w:rsidR="008951AA" w:rsidRDefault="002A5EB2" w:rsidP="00F45788">
      <w:pPr>
        <w:numPr>
          <w:ilvl w:val="0"/>
          <w:numId w:val="19"/>
        </w:numPr>
        <w:ind w:right="0" w:hanging="427"/>
      </w:pPr>
      <w:r>
        <w:t xml:space="preserve">W okresie rękojmi i gwarancji jakości Wykonawca zobowiązany jest do pisemnego zawiadomienia Zamawiającego w terminie 7 dni o: </w:t>
      </w:r>
    </w:p>
    <w:p w:rsidR="008951AA" w:rsidRDefault="002A5EB2" w:rsidP="00F45788">
      <w:pPr>
        <w:numPr>
          <w:ilvl w:val="1"/>
          <w:numId w:val="19"/>
        </w:numPr>
        <w:spacing w:after="44" w:line="270" w:lineRule="auto"/>
        <w:ind w:right="4306" w:firstLine="0"/>
      </w:pPr>
      <w:r>
        <w:t xml:space="preserve">zmianie siedziby lub nazwy Wykonawcy, </w:t>
      </w:r>
    </w:p>
    <w:p w:rsidR="00BB676B" w:rsidRDefault="00BB676B" w:rsidP="00F45788">
      <w:pPr>
        <w:numPr>
          <w:ilvl w:val="1"/>
          <w:numId w:val="19"/>
        </w:numPr>
        <w:spacing w:after="44" w:line="270" w:lineRule="auto"/>
        <w:ind w:right="4306" w:firstLine="0"/>
      </w:pPr>
      <w:r>
        <w:t>wszczęciu postepowania upadłościowego</w:t>
      </w:r>
    </w:p>
    <w:p w:rsidR="00BB676B" w:rsidRDefault="002A5EB2" w:rsidP="00F45788">
      <w:pPr>
        <w:numPr>
          <w:ilvl w:val="1"/>
          <w:numId w:val="19"/>
        </w:numPr>
        <w:ind w:right="4306" w:firstLine="0"/>
      </w:pPr>
      <w:r>
        <w:t>ogłoszeniu swojej likwidacji,</w:t>
      </w:r>
    </w:p>
    <w:p w:rsidR="008951AA" w:rsidRDefault="00BB676B" w:rsidP="00F45788">
      <w:pPr>
        <w:numPr>
          <w:ilvl w:val="1"/>
          <w:numId w:val="19"/>
        </w:numPr>
        <w:ind w:right="4306" w:firstLine="0"/>
      </w:pPr>
      <w:r>
        <w:t xml:space="preserve"> </w:t>
      </w:r>
      <w:r w:rsidR="002A5EB2">
        <w:t xml:space="preserve">zawieszeniu działalności. </w:t>
      </w:r>
    </w:p>
    <w:p w:rsidR="008951AA" w:rsidRDefault="002A5EB2" w:rsidP="00F45788">
      <w:pPr>
        <w:numPr>
          <w:ilvl w:val="0"/>
          <w:numId w:val="19"/>
        </w:numPr>
        <w:ind w:right="0" w:hanging="427"/>
      </w:pPr>
      <w:r>
        <w:t xml:space="preserve">Przeglądy gwarancyjne przeprowadzane będą na wezwanie Zamawiającego, nie częściej niż 1 raz w roku. Ostatni przegląd gwarancyjny zostanie przeprowadzony nie później niż na 30 dni przez upływem okresu gwarancji. Przeglądy przeprowadzane będą komisyjnie przy udziale upoważnionych przedstawicieli Zamawiającego i Wykonawcy. Nieobecność Wykonawcy nie wstrzymuje przeprowadzenia przeglądu, a Zamawiający jest wówczas zobowiązany przesłać Wykonawcy protokół z przeglądu gwarancyjnego wraz z wezwaniem do usunięcia stwierdzonych wad i usterek w określonym przez Zamawiającego terminie. </w:t>
      </w:r>
    </w:p>
    <w:p w:rsidR="008951AA" w:rsidRDefault="002A5EB2" w:rsidP="00F45788">
      <w:pPr>
        <w:numPr>
          <w:ilvl w:val="0"/>
          <w:numId w:val="19"/>
        </w:numPr>
        <w:ind w:right="0" w:hanging="427"/>
      </w:pPr>
      <w:r>
        <w:t>Jeżeli Wykonawca nie usunie wad stwierdzonych podczas przeglądu gwarancyjnego</w:t>
      </w:r>
      <w:r w:rsidR="0004781D">
        <w:t xml:space="preserve"> w terminie określonym w ust. 16</w:t>
      </w:r>
      <w:r>
        <w:t xml:space="preserve">, Zamawiający może zlecić usunięcie ich stronie trzeciej na koszt i ryzyko Wykonawcy. </w:t>
      </w:r>
    </w:p>
    <w:p w:rsidR="006F64F1" w:rsidRDefault="002A5EB2" w:rsidP="00F45788">
      <w:pPr>
        <w:numPr>
          <w:ilvl w:val="0"/>
          <w:numId w:val="19"/>
        </w:numPr>
        <w:spacing w:after="5"/>
        <w:ind w:right="0" w:hanging="427"/>
      </w:pPr>
      <w:r>
        <w:lastRenderedPageBreak/>
        <w:t>Zamawiający obciąży Wykonawcę kosztami wykonania zast</w:t>
      </w:r>
      <w:r w:rsidR="0004781D">
        <w:t>ępczego, o którym mowa w ust. 17</w:t>
      </w:r>
      <w:r>
        <w:t>. Wykonawca jest zobowiązany zwrócić Zamawiającemu kwotę wykonania zastępczego w ciągu 14 dni od dnia otrzymania wezwania do zapłaty pod rygorem naliczenia odsetek ustawowych.</w:t>
      </w:r>
    </w:p>
    <w:p w:rsidR="002269AA" w:rsidRDefault="002269AA" w:rsidP="00F45788">
      <w:pPr>
        <w:numPr>
          <w:ilvl w:val="0"/>
          <w:numId w:val="19"/>
        </w:numPr>
        <w:spacing w:after="5"/>
        <w:ind w:right="0" w:hanging="427"/>
      </w:pPr>
      <w:r w:rsidRPr="002269AA">
        <w:t>W zakresie nieuregulowanym w niniejszej umowie do gwarancji stosuje się przepisy Kodeksu cywilnego.</w:t>
      </w:r>
    </w:p>
    <w:p w:rsidR="00DB6FC2" w:rsidRDefault="00DB6FC2">
      <w:pPr>
        <w:spacing w:after="20" w:line="259" w:lineRule="auto"/>
        <w:ind w:left="427" w:right="0" w:firstLine="0"/>
        <w:jc w:val="left"/>
      </w:pPr>
    </w:p>
    <w:p w:rsidR="008951AA" w:rsidRDefault="002A5EB2">
      <w:pPr>
        <w:spacing w:after="21" w:line="259" w:lineRule="auto"/>
        <w:ind w:left="431" w:right="429" w:hanging="10"/>
        <w:jc w:val="center"/>
      </w:pPr>
      <w:r>
        <w:rPr>
          <w:b/>
        </w:rPr>
        <w:t xml:space="preserve">§ 13 </w:t>
      </w:r>
    </w:p>
    <w:p w:rsidR="008951AA" w:rsidRDefault="002A5EB2">
      <w:pPr>
        <w:pStyle w:val="Nagwek1"/>
        <w:ind w:left="15" w:right="9"/>
      </w:pPr>
      <w:r>
        <w:t xml:space="preserve">Klauzula zatrudnienia </w:t>
      </w:r>
    </w:p>
    <w:p w:rsidR="008951AA" w:rsidRDefault="002A5EB2">
      <w:pPr>
        <w:spacing w:after="59" w:line="259" w:lineRule="auto"/>
        <w:ind w:left="46" w:right="0" w:firstLine="0"/>
        <w:jc w:val="center"/>
      </w:pPr>
      <w:r>
        <w:t xml:space="preserve"> </w:t>
      </w:r>
    </w:p>
    <w:p w:rsidR="008951AA" w:rsidRDefault="002A5EB2" w:rsidP="00F45788">
      <w:pPr>
        <w:numPr>
          <w:ilvl w:val="0"/>
          <w:numId w:val="20"/>
        </w:numPr>
        <w:spacing w:after="4"/>
        <w:ind w:right="0" w:hanging="427"/>
      </w:pPr>
      <w:r>
        <w:t xml:space="preserve">Wykonawca zobowiązuje się do zatrudnienia na podstawie umowy o pracę, przez cały okres realizacji zamówienia, wszystkich osób wykonujących następujące czynności: </w:t>
      </w:r>
      <w:r>
        <w:rPr>
          <w:b/>
        </w:rPr>
        <w:t xml:space="preserve">wykonywanie prac fizycznych przy realizacji robót budowlanych, operatorzy sprzętu i prace fizyczne instalacyjno-montażowe objęte zakresem zamówienia. </w:t>
      </w:r>
    </w:p>
    <w:p w:rsidR="008951AA" w:rsidRDefault="002A5EB2">
      <w:pPr>
        <w:spacing w:after="36" w:line="276" w:lineRule="auto"/>
        <w:ind w:left="427" w:right="5" w:firstLine="0"/>
      </w:pPr>
      <w:r>
        <w:rPr>
          <w:i/>
        </w:rPr>
        <w:t xml:space="preserve">(obowiązek ten nie dotyczy sytuacji, gdy prace te będą wykonywane samodzielnie  i osobiście przez osoby fizyczne prowadzące działalność gospodarczą w postaci tzw. samozatrudnienia jako podwykonawcy). </w:t>
      </w:r>
    </w:p>
    <w:p w:rsidR="008951AA" w:rsidRDefault="002A5EB2" w:rsidP="00F45788">
      <w:pPr>
        <w:numPr>
          <w:ilvl w:val="0"/>
          <w:numId w:val="20"/>
        </w:numPr>
        <w:ind w:right="0" w:hanging="427"/>
      </w:pPr>
      <w:r>
        <w:t xml:space="preserve">Wykonawca, na wezwanie Zamawiającego w terminie do 7 dni od dnia przesłania wezwania, przedstawi Zamawiającemu oświadczenie Wykonawcy lub podwykonawcy o zatrudnieniu na podstawie umowy o pracę osób wykonujących czynności, o których mowa w ust 1 niniejszego paragrafu. Oświadczenie to powinno zawierać w szczególności: dokładne określenie podmiotu składającego oświadczenie, datę złożenia oświadczenia, wskazanie, że objęte wezwaniem czynności wykonują osoby zatrudnione na podstawie umowy o pracę wraz ze wskazaniem imienia i nazwiska zatrudnionego pracownika, daty zawarcia umowy o pracę, rodzaju umowy o pracę i zakresu obowiązków pracownika. </w:t>
      </w:r>
    </w:p>
    <w:p w:rsidR="008951AA" w:rsidRDefault="002A5EB2" w:rsidP="00F45788">
      <w:pPr>
        <w:numPr>
          <w:ilvl w:val="0"/>
          <w:numId w:val="20"/>
        </w:numPr>
        <w:ind w:right="0" w:hanging="427"/>
      </w:pPr>
      <w:r>
        <w:t xml:space="preserve">Wykonawca zobowiązany jest do informowania Zamawiającego o każdym przypadku zmiany sposobu zatrudnienia osób wykonujących ww. czynności nie później niż w terminie 7 dni od dokonania takiej zmiany. </w:t>
      </w:r>
    </w:p>
    <w:p w:rsidR="008951AA" w:rsidRDefault="002A5EB2" w:rsidP="00F45788">
      <w:pPr>
        <w:numPr>
          <w:ilvl w:val="0"/>
          <w:numId w:val="20"/>
        </w:numPr>
        <w:ind w:right="0" w:hanging="427"/>
      </w:pPr>
      <w: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rsidR="008951AA" w:rsidRDefault="002A5EB2" w:rsidP="00F45788">
      <w:pPr>
        <w:numPr>
          <w:ilvl w:val="1"/>
          <w:numId w:val="20"/>
        </w:numPr>
        <w:spacing w:after="44" w:line="270" w:lineRule="auto"/>
        <w:ind w:right="0" w:hanging="348"/>
      </w:pPr>
      <w:r>
        <w:t xml:space="preserve">żądania dodatkowych oświadczeń i dokumentów w zakresie potwierdzenia spełniania ww. wymogów i dokonywania ich oceny, </w:t>
      </w:r>
    </w:p>
    <w:p w:rsidR="008951AA" w:rsidRDefault="002A5EB2" w:rsidP="00F45788">
      <w:pPr>
        <w:numPr>
          <w:ilvl w:val="1"/>
          <w:numId w:val="20"/>
        </w:numPr>
        <w:ind w:right="0" w:hanging="348"/>
      </w:pPr>
      <w:r>
        <w:t xml:space="preserve">żądania wyjaśnień w przypadku wątpliwości w zakresie potwierdzenia spełniania ww. wymogów, </w:t>
      </w:r>
    </w:p>
    <w:p w:rsidR="008951AA" w:rsidRDefault="002A5EB2" w:rsidP="00F45788">
      <w:pPr>
        <w:numPr>
          <w:ilvl w:val="1"/>
          <w:numId w:val="20"/>
        </w:numPr>
        <w:ind w:right="0" w:hanging="348"/>
      </w:pPr>
      <w:r>
        <w:t xml:space="preserve">przeprowadzania kontroli na miejscu wykonywania świadczenia. </w:t>
      </w:r>
    </w:p>
    <w:p w:rsidR="008951AA" w:rsidRDefault="002A5EB2" w:rsidP="00F45788">
      <w:pPr>
        <w:numPr>
          <w:ilvl w:val="0"/>
          <w:numId w:val="20"/>
        </w:numPr>
        <w:ind w:right="0" w:hanging="427"/>
      </w:pPr>
      <w:r>
        <w:lastRenderedPageBreak/>
        <w:t xml:space="preserve">W przypadku uzasadnionych wątpliwości co do przestrzegania prawa pracy przez Wykonawcę lub podwykonawcę, Zamawiający może zwrócić się o przeprowadzenie kontroli przez Państwową Inspekcję Pracy. </w:t>
      </w:r>
    </w:p>
    <w:p w:rsidR="008951AA" w:rsidRDefault="002A5EB2" w:rsidP="00F45788">
      <w:pPr>
        <w:numPr>
          <w:ilvl w:val="0"/>
          <w:numId w:val="20"/>
        </w:numPr>
        <w:ind w:right="0" w:hanging="427"/>
      </w:pPr>
      <w:r>
        <w:t>W przypadku niewywiązania się z obowiązków, o których mowa w ust. 1-4, Wykonawca zobowiązany będzie do zapłaty kary, o której mowa w § 14 ust. 1 lit. k lub odpowiednio w § 14 ust. 1 lit. l lub odpowiednio § 14 ust 1 lit. m. Zamawiający może także odstąpić od umowy z przyczyn zależnych od Wykonawcy na podstawie § 14 ust. 1 pkt 1 lit. l, w związku z czym Wykonawca zobowiąza</w:t>
      </w:r>
      <w:r w:rsidR="00EA35AD">
        <w:t>ny będzie do zapłaty kary z § 15 ust. 1</w:t>
      </w:r>
      <w:r>
        <w:t xml:space="preserve">. </w:t>
      </w:r>
    </w:p>
    <w:p w:rsidR="008B3CC3" w:rsidRDefault="002A5EB2" w:rsidP="00F45788">
      <w:pPr>
        <w:numPr>
          <w:ilvl w:val="0"/>
          <w:numId w:val="20"/>
        </w:numPr>
        <w:spacing w:after="5"/>
        <w:ind w:right="0" w:firstLine="0"/>
      </w:pPr>
      <w:r>
        <w:t xml:space="preserve">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 </w:t>
      </w:r>
    </w:p>
    <w:p w:rsidR="008B3CC3" w:rsidRDefault="008B3CC3">
      <w:pPr>
        <w:spacing w:after="20" w:line="259" w:lineRule="auto"/>
        <w:ind w:left="360" w:right="0" w:firstLine="0"/>
        <w:jc w:val="left"/>
      </w:pPr>
    </w:p>
    <w:p w:rsidR="008951AA" w:rsidRDefault="002A5EB2">
      <w:pPr>
        <w:spacing w:after="21" w:line="259" w:lineRule="auto"/>
        <w:ind w:left="431" w:right="429" w:hanging="10"/>
        <w:jc w:val="center"/>
      </w:pPr>
      <w:r>
        <w:rPr>
          <w:b/>
        </w:rPr>
        <w:t xml:space="preserve">§ 14 </w:t>
      </w:r>
    </w:p>
    <w:p w:rsidR="008951AA" w:rsidRDefault="002A5EB2">
      <w:pPr>
        <w:pStyle w:val="Nagwek1"/>
        <w:ind w:left="15" w:right="7"/>
      </w:pPr>
      <w:r>
        <w:t xml:space="preserve">Kary umowne </w:t>
      </w:r>
    </w:p>
    <w:p w:rsidR="008951AA" w:rsidRDefault="002A5EB2">
      <w:pPr>
        <w:spacing w:after="59" w:line="259" w:lineRule="auto"/>
        <w:ind w:left="46" w:right="0" w:firstLine="0"/>
        <w:jc w:val="center"/>
      </w:pPr>
      <w:r>
        <w:t xml:space="preserve"> </w:t>
      </w:r>
    </w:p>
    <w:p w:rsidR="008951AA" w:rsidRDefault="002A5EB2" w:rsidP="00F45788">
      <w:pPr>
        <w:numPr>
          <w:ilvl w:val="0"/>
          <w:numId w:val="21"/>
        </w:numPr>
        <w:ind w:right="0" w:hanging="427"/>
      </w:pPr>
      <w:r>
        <w:t xml:space="preserve">Wykonawca zobowiązany jest do zapłaty Zamawiającemu kar umownych  w następujących przypadkach: </w:t>
      </w:r>
    </w:p>
    <w:p w:rsidR="008951AA" w:rsidRDefault="002A5EB2" w:rsidP="00F45788">
      <w:pPr>
        <w:numPr>
          <w:ilvl w:val="2"/>
          <w:numId w:val="22"/>
        </w:numPr>
        <w:ind w:right="0" w:hanging="425"/>
      </w:pPr>
      <w:r>
        <w:t xml:space="preserve">za zwłokę w wykonaniu Przedmiotu umowy lub poszczególnych etapów wymienionych w harmonogramie robót budowlanych – w wysokości 0,4% wynagrodzenia brutto o którym mowa § 3 ust. 1 umowy za każdy dzień zwłoki, liczony od terminu określonego w § 2 ust. 1 umowy   </w:t>
      </w:r>
    </w:p>
    <w:p w:rsidR="008951AA" w:rsidRDefault="002A5EB2" w:rsidP="00F45788">
      <w:pPr>
        <w:numPr>
          <w:ilvl w:val="2"/>
          <w:numId w:val="22"/>
        </w:numPr>
        <w:spacing w:after="5"/>
        <w:ind w:right="0" w:hanging="425"/>
      </w:pPr>
      <w:r>
        <w:t xml:space="preserve">za każdorazowe stwierdzenie przez Inspektora nadzoru braku zabezpieczenia lub nienależytego zabezpieczenia placu budowy, jeśli brakujące zabezpieczenie nie zostanie uzupełnione w ciągu 3 godzin od poinformowania o tym fakcie </w:t>
      </w:r>
    </w:p>
    <w:p w:rsidR="008951AA" w:rsidRDefault="002A5EB2">
      <w:pPr>
        <w:spacing w:after="44" w:line="270" w:lineRule="auto"/>
        <w:ind w:left="1133" w:right="0" w:firstLine="0"/>
      </w:pPr>
      <w:r>
        <w:t xml:space="preserve">Wykonawcy – w wysokości 2000,00 zł </w:t>
      </w:r>
    </w:p>
    <w:p w:rsidR="008951AA" w:rsidRDefault="002A5EB2" w:rsidP="00F45788">
      <w:pPr>
        <w:numPr>
          <w:ilvl w:val="2"/>
          <w:numId w:val="22"/>
        </w:numPr>
        <w:spacing w:after="44" w:line="270" w:lineRule="auto"/>
        <w:ind w:right="0" w:hanging="425"/>
      </w:pPr>
      <w:r>
        <w:t xml:space="preserve">za zwłokę w usuwaniu wad lub usterek w Przedmiocie umowy,  o których mowa w § 6 ust. 9 pkt b)) umowy – w wysokości 0,4% wynagrodzenia brutto o którym mowa § 3 ust. 1 umowy za każdy dzień zwłoki, liczony od terminu wyznaczonego przez Zamawiającego na usunięcie wad lub usterek - nie więcej niż 10 % wartości Przedmiotu umowy; </w:t>
      </w:r>
    </w:p>
    <w:p w:rsidR="008951AA" w:rsidRDefault="002A5EB2" w:rsidP="00F45788">
      <w:pPr>
        <w:numPr>
          <w:ilvl w:val="2"/>
          <w:numId w:val="22"/>
        </w:numPr>
        <w:ind w:right="0" w:hanging="425"/>
      </w:pPr>
      <w:r>
        <w:t xml:space="preserve">za zwłokę w usuwaniu wad fizycznych lub gwarancyjnych – w wysokości 0,4%  wynagrodzenia brutto o którym mowa § 3 ust. 1 umowy za każdy dzień zwłoki, liczonej od terminu wyznaczonego przez Zamawiającego na usunięcie wad i usterek zgodnie z § 12 ust. 7 lub 8, nie więcej niż 10 % wartości przedmiotu umowy; </w:t>
      </w:r>
    </w:p>
    <w:p w:rsidR="008951AA" w:rsidRDefault="002A5EB2" w:rsidP="00F45788">
      <w:pPr>
        <w:numPr>
          <w:ilvl w:val="2"/>
          <w:numId w:val="22"/>
        </w:numPr>
        <w:ind w:right="0" w:hanging="425"/>
      </w:pPr>
      <w:r>
        <w:lastRenderedPageBreak/>
        <w:t>w każdym przypadku braku zapłaty należnego wynagrodzenia podwykonawcom lub dalszym podwykonawcom, którego skutkiem będzie bezpośrednia zapł</w:t>
      </w:r>
      <w:r w:rsidR="008B3CC3">
        <w:t>ata, o której mowa w § 5 ust. 7</w:t>
      </w:r>
      <w:r>
        <w:t xml:space="preserve"> umowy – w wysokości 0,3% wynagrodzenia brutto o którym mowa § 3 ust. 1 umowy, </w:t>
      </w:r>
    </w:p>
    <w:p w:rsidR="008951AA" w:rsidRDefault="002A5EB2" w:rsidP="00F45788">
      <w:pPr>
        <w:numPr>
          <w:ilvl w:val="2"/>
          <w:numId w:val="22"/>
        </w:numPr>
        <w:ind w:right="0" w:hanging="425"/>
      </w:pPr>
      <w:r>
        <w:t xml:space="preserve">w każdym przypadku nieterminowej zapłaty wynagrodzenia należnego podwykonawcom lub dalszym podwykonawcom – w wysokości 0,3 % wynagrodzenia brutto o którym mowa § 3 ust. 1 umowy niezapłaconej należności za każdy dzień zwłoki, </w:t>
      </w:r>
    </w:p>
    <w:p w:rsidR="008951AA" w:rsidRDefault="002A5EB2" w:rsidP="00F45788">
      <w:pPr>
        <w:numPr>
          <w:ilvl w:val="2"/>
          <w:numId w:val="22"/>
        </w:numPr>
        <w:ind w:right="0" w:hanging="425"/>
      </w:pPr>
      <w:r>
        <w:t xml:space="preserve">w każdym przypadku nieprzedłożenia Zamawiającemu do zaakceptowania projektu umowy o podwykonawstwo, której przedmiotem są roboty budowlane, lub projektu jej zmiany – w wysokości 5000,00 zł za każdy stwierdzony przypadek,  </w:t>
      </w:r>
    </w:p>
    <w:p w:rsidR="008951AA" w:rsidRDefault="002A5EB2" w:rsidP="00F45788">
      <w:pPr>
        <w:numPr>
          <w:ilvl w:val="2"/>
          <w:numId w:val="22"/>
        </w:numPr>
        <w:spacing w:after="6"/>
        <w:ind w:right="0" w:hanging="425"/>
      </w:pPr>
      <w:r>
        <w:t xml:space="preserve">w każdym przypadku nieprzedłożenia w terminie poświadczonej za zgodność z oryginałem kopii umowy o podwykonawstwo lub jej zmiany – w wysokości </w:t>
      </w:r>
    </w:p>
    <w:p w:rsidR="008951AA" w:rsidRDefault="002A5EB2">
      <w:pPr>
        <w:ind w:left="1133" w:right="0" w:firstLine="0"/>
      </w:pPr>
      <w:r>
        <w:t xml:space="preserve">5000,00 zł za każdy stwierdzony przypadek, </w:t>
      </w:r>
    </w:p>
    <w:p w:rsidR="008951AA" w:rsidRDefault="002A5EB2" w:rsidP="00F45788">
      <w:pPr>
        <w:numPr>
          <w:ilvl w:val="2"/>
          <w:numId w:val="22"/>
        </w:numPr>
        <w:ind w:right="0" w:hanging="425"/>
      </w:pPr>
      <w:r>
        <w:t xml:space="preserve">w każdym przypadku braku zmiany umowy o podwykonawstwo w zakresie terminu zapłaty – w wysokości 0,3 % wynagrodzenia brutto, o którym mowa § 3 ust. 1 umowy wartości brutto tej umowy, za każdy dzień zwłoki od upływu terminu, o którym mowa w § 8 ust. 7 umowy, </w:t>
      </w:r>
    </w:p>
    <w:p w:rsidR="008951AA" w:rsidRDefault="002A5EB2" w:rsidP="00F45788">
      <w:pPr>
        <w:numPr>
          <w:ilvl w:val="2"/>
          <w:numId w:val="22"/>
        </w:numPr>
        <w:ind w:right="0" w:hanging="425"/>
      </w:pPr>
      <w:r>
        <w:t xml:space="preserve">w każdym przypadku niedopełnienia obowiązku, o którym mowa w § 13 ust. 1 umowy – w wysokości 1000,00 zł za każdy dzień roboczy, w którym osoba niezatrudniona przez Wykonawcę lub podwykonawcę na podstawie umowy o pracę wykonywała czynności wymienione w § 13 ust. 1 umowy, </w:t>
      </w:r>
    </w:p>
    <w:p w:rsidR="008951AA" w:rsidRDefault="002A5EB2" w:rsidP="00F45788">
      <w:pPr>
        <w:numPr>
          <w:ilvl w:val="2"/>
          <w:numId w:val="22"/>
        </w:numPr>
        <w:ind w:right="0" w:hanging="425"/>
      </w:pPr>
      <w:r>
        <w:t xml:space="preserve">za zwłokę w dostarczeniu oświadczenia, o którym mowa w § 13 ust. 2 umowy w wysokości 1000,00 zł za każdy dzień zwłoki liczonej od terminu,  o którym mowa w § 13 ust. 2 umowy, </w:t>
      </w:r>
    </w:p>
    <w:p w:rsidR="008951AA" w:rsidRDefault="002A5EB2" w:rsidP="00F45788">
      <w:pPr>
        <w:numPr>
          <w:ilvl w:val="2"/>
          <w:numId w:val="22"/>
        </w:numPr>
        <w:ind w:right="0" w:hanging="425"/>
      </w:pPr>
      <w:r>
        <w:t xml:space="preserve">za zwłokę w poinformowaniu Zamawiającego o zmianie, o której mowa w § 13 ust. 3 umowy – w wysokości po 1000,00 zł za każdy dzień zwłoki liczonej od terminu, o którym mowa w § 13 ust. 3 umowy, </w:t>
      </w:r>
    </w:p>
    <w:p w:rsidR="008951AA" w:rsidRDefault="002A5EB2" w:rsidP="00F45788">
      <w:pPr>
        <w:numPr>
          <w:ilvl w:val="2"/>
          <w:numId w:val="22"/>
        </w:numPr>
        <w:ind w:right="0" w:hanging="425"/>
      </w:pPr>
      <w:r>
        <w:t>za każdy przypadek, w którym wyniki badań sprawdzających</w:t>
      </w:r>
      <w:r w:rsidR="00A239D4">
        <w:t xml:space="preserve"> wykonywanych zgodnie ze </w:t>
      </w:r>
      <w:proofErr w:type="spellStart"/>
      <w:r w:rsidR="00A239D4">
        <w:t>STWiOR</w:t>
      </w:r>
      <w:proofErr w:type="spellEnd"/>
      <w:r>
        <w:t xml:space="preserve"> wskażą na nieosiągnięcie wymaganych w projekcie wartości w wysokości 2000,00 zł; </w:t>
      </w:r>
    </w:p>
    <w:p w:rsidR="008951AA" w:rsidRDefault="002A5EB2" w:rsidP="00F45788">
      <w:pPr>
        <w:numPr>
          <w:ilvl w:val="2"/>
          <w:numId w:val="22"/>
        </w:numPr>
        <w:ind w:right="0" w:hanging="425"/>
      </w:pPr>
      <w:r>
        <w:t xml:space="preserve">w każdym przypadku braku zapłaty lub nieterminowej zapłaty wynagrodzenia należnego podwykonawcom z tytułu zmiany wysokości wynagrodzenia, o której mowa w § 8 ust. 20 umowy – w wysokości 0,3 % wartości brutto tej umowy, za każdy dzień zwłoki od upływu terminu, w którym zapłata powinna najpóźniej zostać dokonana, </w:t>
      </w:r>
    </w:p>
    <w:p w:rsidR="008951AA" w:rsidRDefault="002A5EB2" w:rsidP="00F45788">
      <w:pPr>
        <w:numPr>
          <w:ilvl w:val="2"/>
          <w:numId w:val="22"/>
        </w:numPr>
        <w:ind w:right="0" w:hanging="425"/>
      </w:pPr>
      <w:r>
        <w:lastRenderedPageBreak/>
        <w:t xml:space="preserve">za brak codziennej obecności kierownika budowy na placu budowy – w wysokości 1000,00 zł za każdy potwierdzony przypadek nieusprawiedliwionej nieobecności, </w:t>
      </w:r>
    </w:p>
    <w:p w:rsidR="008951AA" w:rsidRDefault="002A5EB2" w:rsidP="00F45788">
      <w:pPr>
        <w:numPr>
          <w:ilvl w:val="2"/>
          <w:numId w:val="22"/>
        </w:numPr>
        <w:ind w:right="0" w:hanging="425"/>
      </w:pPr>
      <w:r>
        <w:t xml:space="preserve">za brak załączników do faktury tj. zestawienia kwot umówionych wynagrodzeń wszystkich podwykonawców lub dalszych podwykonawców albo oświadczeń podwykonawców lub dalszych podwykonawców o spłaceniu wszelkich należności wynikających z zawartych umów wskazanych w zestawieniu – dotyczących robót/dostaw/usług odebranych przez Zamawiającego przed dniem rozliczenia danej </w:t>
      </w:r>
      <w:r w:rsidR="008B3CC3">
        <w:t>faktury, w wysokości 1000,00 zł za każdy dzień</w:t>
      </w:r>
      <w:r w:rsidR="00247B7C">
        <w:t xml:space="preserve"> zwłoki.</w:t>
      </w:r>
      <w:r>
        <w:t xml:space="preserve"> </w:t>
      </w:r>
    </w:p>
    <w:p w:rsidR="008951AA" w:rsidRDefault="002A5EB2" w:rsidP="00F45788">
      <w:pPr>
        <w:numPr>
          <w:ilvl w:val="0"/>
          <w:numId w:val="21"/>
        </w:numPr>
        <w:ind w:right="0" w:hanging="427"/>
      </w:pPr>
      <w:r>
        <w:t xml:space="preserve">Strony zastrzegają sobie prawo do odszkodowania uzupełniającego do wysokości rzeczywiście poniesionej szkody i utraconych korzyści. </w:t>
      </w:r>
    </w:p>
    <w:p w:rsidR="008951AA" w:rsidRDefault="002A5EB2" w:rsidP="00F45788">
      <w:pPr>
        <w:numPr>
          <w:ilvl w:val="0"/>
          <w:numId w:val="21"/>
        </w:numPr>
        <w:ind w:right="0" w:hanging="427"/>
      </w:pPr>
      <w:r>
        <w:t>Zamawiający ma prawo do potrącenia kar umownych lub innych zobowiązań finansowych Wykonawcy wobec Zamawiającego z faktury przedłożonej do zapłaty przez Wykonawcę po uprzednim powiadomieniu Wykonawcy o podstawie i wysokości naliczonej kary umownej i wyznaczeniu mu 5 dniowego terminu zapłaty tej kary. Jeśli kwota uzyskana z faktury przedłożonej do zapłaty przez Wykonawcę,</w:t>
      </w:r>
      <w:r w:rsidR="00707964">
        <w:t xml:space="preserve"> nie będzie wystarczające do pokrycia kary umownej</w:t>
      </w:r>
      <w:r>
        <w:t xml:space="preserve"> Zamawiający będzie uprawniony do dochodzenia pozostałej części od Wykonawcy. </w:t>
      </w:r>
    </w:p>
    <w:p w:rsidR="008951AA" w:rsidRDefault="002A5EB2" w:rsidP="00F45788">
      <w:pPr>
        <w:numPr>
          <w:ilvl w:val="0"/>
          <w:numId w:val="21"/>
        </w:numPr>
        <w:ind w:right="0" w:hanging="427"/>
      </w:pPr>
      <w:r>
        <w:t xml:space="preserve">Kary umowne z tytułu odstąpienia od umowy z winy strony określa § 15. </w:t>
      </w:r>
    </w:p>
    <w:p w:rsidR="008951AA" w:rsidRDefault="002A5EB2" w:rsidP="00F45788">
      <w:pPr>
        <w:numPr>
          <w:ilvl w:val="0"/>
          <w:numId w:val="21"/>
        </w:numPr>
        <w:ind w:right="0" w:hanging="427"/>
      </w:pPr>
      <w:r>
        <w:t xml:space="preserve">Zapłata kary umownej przez Wykonawcę lub potrącenie przez Zamawiającego kwoty kary z płatności należnej Wykonawcy, nie zwalnia Wykonawcy z obowiązku ukończenia robót lub jakichkolwiek innych zobowiązań wynikających z niniejszej umowy. </w:t>
      </w:r>
    </w:p>
    <w:p w:rsidR="008951AA" w:rsidRDefault="002A5EB2" w:rsidP="00F45788">
      <w:pPr>
        <w:numPr>
          <w:ilvl w:val="0"/>
          <w:numId w:val="21"/>
        </w:numPr>
        <w:ind w:right="0" w:hanging="427"/>
      </w:pPr>
      <w:r>
        <w:t xml:space="preserve">Strony zastrzegają możliwość kumulatywnego naliczania kar umownych z różnych tytułów do maksymalnej wysokości 30 % wynagrodzenia brutto, o którym mowa  w § 3 ust. 1 umowy. </w:t>
      </w:r>
    </w:p>
    <w:p w:rsidR="008951AA" w:rsidRDefault="002A5EB2" w:rsidP="00F45788">
      <w:pPr>
        <w:numPr>
          <w:ilvl w:val="0"/>
          <w:numId w:val="21"/>
        </w:numPr>
        <w:ind w:right="0" w:hanging="427"/>
      </w:pPr>
      <w:r>
        <w:t xml:space="preserve">Powiadomienie, o którym mowa w ust. 3 Zamawiający może przekazać wedle własnego uznania: </w:t>
      </w:r>
    </w:p>
    <w:p w:rsidR="008951AA" w:rsidRDefault="002A5EB2" w:rsidP="00F45788">
      <w:pPr>
        <w:numPr>
          <w:ilvl w:val="1"/>
          <w:numId w:val="21"/>
        </w:numPr>
        <w:spacing w:after="22" w:line="259" w:lineRule="auto"/>
        <w:ind w:right="0" w:hanging="336"/>
      </w:pPr>
      <w:r>
        <w:t xml:space="preserve">w formie pisemnej listem poleconym za potwierdzeniem odbioru na adres </w:t>
      </w:r>
    </w:p>
    <w:p w:rsidR="008951AA" w:rsidRDefault="002A5EB2">
      <w:pPr>
        <w:ind w:left="852" w:right="0" w:firstLine="0"/>
      </w:pPr>
      <w:r>
        <w:t xml:space="preserve">………………………., </w:t>
      </w:r>
    </w:p>
    <w:p w:rsidR="008951AA" w:rsidRDefault="002A5EB2" w:rsidP="00F45788">
      <w:pPr>
        <w:numPr>
          <w:ilvl w:val="1"/>
          <w:numId w:val="21"/>
        </w:numPr>
        <w:ind w:right="0" w:hanging="336"/>
      </w:pPr>
      <w:r>
        <w:t>W formie elektronicznej, o której mowa w art. 78</w:t>
      </w:r>
      <w:r>
        <w:rPr>
          <w:vertAlign w:val="superscript"/>
        </w:rPr>
        <w:t>1</w:t>
      </w:r>
      <w:r>
        <w:t xml:space="preserve"> § 1 Kodeksu cywilnego na adres poczty elektronicznej: ………………………………. </w:t>
      </w:r>
    </w:p>
    <w:p w:rsidR="008951AA" w:rsidRDefault="002A5EB2" w:rsidP="00F45788">
      <w:pPr>
        <w:numPr>
          <w:ilvl w:val="0"/>
          <w:numId w:val="21"/>
        </w:numPr>
        <w:spacing w:after="44" w:line="270" w:lineRule="auto"/>
        <w:ind w:right="0" w:hanging="427"/>
      </w:pPr>
      <w:r>
        <w:t xml:space="preserve">Terminem otrzymania powiadomienia, o którym mowa w ust. 7 jest: </w:t>
      </w:r>
    </w:p>
    <w:p w:rsidR="008951AA" w:rsidRDefault="002A5EB2" w:rsidP="00F45788">
      <w:pPr>
        <w:numPr>
          <w:ilvl w:val="1"/>
          <w:numId w:val="21"/>
        </w:numPr>
        <w:spacing w:after="44" w:line="270" w:lineRule="auto"/>
        <w:ind w:right="0" w:hanging="336"/>
      </w:pPr>
      <w:r>
        <w:t xml:space="preserve">w przypadku powiadomienia złożonego w formie pisemnej – dzień jego odbioru wskazany na potwierdzeniu odbioru, </w:t>
      </w:r>
    </w:p>
    <w:p w:rsidR="008951AA" w:rsidRDefault="002A5EB2" w:rsidP="00F45788">
      <w:pPr>
        <w:numPr>
          <w:ilvl w:val="1"/>
          <w:numId w:val="21"/>
        </w:numPr>
        <w:spacing w:after="8" w:line="270" w:lineRule="auto"/>
        <w:ind w:right="0" w:hanging="336"/>
      </w:pPr>
      <w:r>
        <w:t xml:space="preserve">w przypadku powiadomienia złożonego w formie elektronicznej - dzień wysłania wiadomości zawierającej to powiadomienie na adres wskazany w ust. 7 lit. b)  </w:t>
      </w:r>
    </w:p>
    <w:p w:rsidR="008951AA" w:rsidRDefault="002A5EB2">
      <w:pPr>
        <w:spacing w:after="20" w:line="259" w:lineRule="auto"/>
        <w:ind w:left="0" w:right="0" w:firstLine="0"/>
        <w:jc w:val="left"/>
        <w:rPr>
          <w:b/>
        </w:rPr>
      </w:pPr>
      <w:r>
        <w:rPr>
          <w:b/>
        </w:rPr>
        <w:t xml:space="preserve"> </w:t>
      </w:r>
    </w:p>
    <w:p w:rsidR="00B35F5A" w:rsidRDefault="00B35F5A">
      <w:pPr>
        <w:spacing w:after="20" w:line="259" w:lineRule="auto"/>
        <w:ind w:left="0" w:right="0" w:firstLine="0"/>
        <w:jc w:val="left"/>
      </w:pPr>
    </w:p>
    <w:p w:rsidR="008951AA" w:rsidRDefault="002A5EB2">
      <w:pPr>
        <w:spacing w:after="21" w:line="259" w:lineRule="auto"/>
        <w:ind w:left="431" w:right="429" w:hanging="10"/>
        <w:jc w:val="center"/>
      </w:pPr>
      <w:r>
        <w:rPr>
          <w:b/>
        </w:rPr>
        <w:lastRenderedPageBreak/>
        <w:t xml:space="preserve">§ 15 </w:t>
      </w:r>
    </w:p>
    <w:p w:rsidR="008951AA" w:rsidRDefault="002A5EB2">
      <w:pPr>
        <w:spacing w:after="21" w:line="259" w:lineRule="auto"/>
        <w:ind w:left="431" w:right="427" w:hanging="10"/>
        <w:jc w:val="center"/>
      </w:pPr>
      <w:r>
        <w:rPr>
          <w:b/>
        </w:rPr>
        <w:t xml:space="preserve">Kary umowne z tytułu odstąpienia </w:t>
      </w:r>
    </w:p>
    <w:p w:rsidR="008951AA" w:rsidRDefault="002A5EB2">
      <w:pPr>
        <w:spacing w:after="56" w:line="259" w:lineRule="auto"/>
        <w:ind w:left="46" w:right="0" w:firstLine="0"/>
        <w:jc w:val="center"/>
      </w:pPr>
      <w:r>
        <w:t xml:space="preserve"> </w:t>
      </w:r>
    </w:p>
    <w:p w:rsidR="008951AA" w:rsidRDefault="002A5EB2" w:rsidP="00F45788">
      <w:pPr>
        <w:numPr>
          <w:ilvl w:val="0"/>
          <w:numId w:val="23"/>
        </w:numPr>
        <w:ind w:right="0" w:hanging="427"/>
      </w:pPr>
      <w:r>
        <w:t xml:space="preserve">Wykonawca zobowiązany jest do zapłaty Zamawiającemu kar umownych z tytułu odstąpienia od umowy w następujących przypadkach i wysokościach: </w:t>
      </w:r>
    </w:p>
    <w:p w:rsidR="008951AA" w:rsidRDefault="002A5EB2" w:rsidP="00F45788">
      <w:pPr>
        <w:numPr>
          <w:ilvl w:val="1"/>
          <w:numId w:val="23"/>
        </w:numPr>
        <w:ind w:right="0" w:hanging="283"/>
      </w:pPr>
      <w:r>
        <w:t xml:space="preserve">z tytułu odstąpienia przez Zamawiającego od umowy z przyczyn zależnych  od Wykonawcy, o których mowa w § 16 ust. 1 umowy – w wysokości do 10 % łącznego wynagrodzenia umownego brutto, o którym mowa w § 3 ust. 1 umowy, </w:t>
      </w:r>
    </w:p>
    <w:p w:rsidR="008951AA" w:rsidRDefault="002A5EB2" w:rsidP="00F45788">
      <w:pPr>
        <w:numPr>
          <w:ilvl w:val="1"/>
          <w:numId w:val="23"/>
        </w:numPr>
        <w:ind w:right="0" w:hanging="283"/>
      </w:pPr>
      <w:r>
        <w:t xml:space="preserve">z tytułu odstąpienia przez Wykonawcę od umowy z przyczyn niezależnych  od Zamawiającego – w wysokości do 10% łącznego wynagrodzenia umownego brutto, o którym mowa w § 3 ust. 1 umowy. </w:t>
      </w:r>
    </w:p>
    <w:p w:rsidR="008951AA" w:rsidRDefault="002A5EB2" w:rsidP="00F45788">
      <w:pPr>
        <w:numPr>
          <w:ilvl w:val="0"/>
          <w:numId w:val="23"/>
        </w:numPr>
        <w:ind w:right="0" w:hanging="427"/>
      </w:pPr>
      <w:r>
        <w:t xml:space="preserve">Zamawiający zapłaci Wykonawcy karę umowną za odstąpienie od umowy przez Wykonawcę z przyczyn, za które ponosi odpowiedzialność Zamawiający w wysokości 10 % łącznego wynagrodzenia umownego brutto określonego w § 3 ust. 1 niniejszej umowy, z wyjątkiem wystąpienia sytuacji przedstawionej w art. 456 ustawy </w:t>
      </w:r>
      <w:proofErr w:type="spellStart"/>
      <w:r>
        <w:t>Pzp</w:t>
      </w:r>
      <w:proofErr w:type="spellEnd"/>
      <w:r>
        <w:t xml:space="preserve">. </w:t>
      </w:r>
    </w:p>
    <w:p w:rsidR="008951AA" w:rsidRDefault="002A5EB2" w:rsidP="00F45788">
      <w:pPr>
        <w:numPr>
          <w:ilvl w:val="0"/>
          <w:numId w:val="23"/>
        </w:numPr>
        <w:ind w:right="0" w:hanging="427"/>
      </w:pPr>
      <w:r>
        <w:t xml:space="preserve">Strony zastrzegają sobie prawo dochodzenia odszkodowania uzupełniającego do wysokości poniesionej szkody i utraconych korzyści. </w:t>
      </w:r>
    </w:p>
    <w:p w:rsidR="008951AA" w:rsidRDefault="002A5EB2" w:rsidP="00F45788">
      <w:pPr>
        <w:numPr>
          <w:ilvl w:val="0"/>
          <w:numId w:val="23"/>
        </w:numPr>
        <w:spacing w:after="6"/>
        <w:ind w:right="0" w:hanging="427"/>
      </w:pPr>
      <w:r>
        <w:t xml:space="preserve">Zobowiązania z tytułu kar umownych Wykonawcy mogą być potrącane z wynagrodzenia za wykonane roboty. § 14 ust. 3, 6 i 8 stosuje się odpowiednio. </w:t>
      </w:r>
    </w:p>
    <w:p w:rsidR="008951AA" w:rsidRDefault="002A5EB2">
      <w:pPr>
        <w:spacing w:after="20" w:line="259" w:lineRule="auto"/>
        <w:ind w:left="46" w:right="0" w:firstLine="0"/>
        <w:jc w:val="center"/>
      </w:pPr>
      <w:r>
        <w:t xml:space="preserve"> </w:t>
      </w:r>
    </w:p>
    <w:p w:rsidR="003762E9" w:rsidRDefault="003762E9">
      <w:pPr>
        <w:spacing w:after="20" w:line="259" w:lineRule="auto"/>
        <w:ind w:left="46" w:right="0" w:firstLine="0"/>
        <w:jc w:val="center"/>
      </w:pPr>
    </w:p>
    <w:p w:rsidR="008951AA" w:rsidRDefault="002A5EB2">
      <w:pPr>
        <w:spacing w:after="21" w:line="259" w:lineRule="auto"/>
        <w:ind w:left="431" w:right="429" w:hanging="10"/>
        <w:jc w:val="center"/>
      </w:pPr>
      <w:r>
        <w:rPr>
          <w:b/>
        </w:rPr>
        <w:t xml:space="preserve">§ 16  </w:t>
      </w:r>
    </w:p>
    <w:p w:rsidR="008951AA" w:rsidRDefault="002A5EB2">
      <w:pPr>
        <w:spacing w:after="21" w:line="259" w:lineRule="auto"/>
        <w:ind w:left="431" w:right="431" w:hanging="10"/>
        <w:jc w:val="center"/>
      </w:pPr>
      <w:r>
        <w:rPr>
          <w:b/>
        </w:rPr>
        <w:t xml:space="preserve">Odstąpienie od umowy </w:t>
      </w:r>
    </w:p>
    <w:p w:rsidR="008951AA" w:rsidRDefault="002A5EB2">
      <w:pPr>
        <w:spacing w:after="57" w:line="259" w:lineRule="auto"/>
        <w:ind w:left="46" w:right="0" w:firstLine="0"/>
        <w:jc w:val="center"/>
      </w:pPr>
      <w:r>
        <w:t xml:space="preserve"> </w:t>
      </w:r>
    </w:p>
    <w:p w:rsidR="008951AA" w:rsidRDefault="002A5EB2" w:rsidP="00F45788">
      <w:pPr>
        <w:numPr>
          <w:ilvl w:val="0"/>
          <w:numId w:val="24"/>
        </w:numPr>
        <w:ind w:right="0" w:hanging="427"/>
      </w:pPr>
      <w:r>
        <w:t xml:space="preserve">Zamawiający zastrzega sobie prawo do odstąpienia od umowy z przyczyn zależnych od Wykonawcy, jeżeli: </w:t>
      </w:r>
    </w:p>
    <w:p w:rsidR="008951AA" w:rsidRDefault="002A5EB2" w:rsidP="00F45788">
      <w:pPr>
        <w:numPr>
          <w:ilvl w:val="1"/>
          <w:numId w:val="24"/>
        </w:numPr>
        <w:ind w:right="0" w:hanging="425"/>
      </w:pPr>
      <w:r>
        <w:t xml:space="preserve">Wykonawca realizuje roboty budowlane, stanowiące Przedmiot umowy,  w sposób niezgodny z dokumentacją projektową, specyfikacjami technicznymi wykonania i odbioru robót budowlanych, wskazaniami Zamawiającego, wskazaniami Inspektora/Inspektorów nadzoru inwestorskiego lub postanowieniami umowy pomimo dwukrotnego wezwania Wykonawcy do zaniechania naruszeń i bezskutecznego upływu terminu wskazanego w tych wezwaniach </w:t>
      </w:r>
    </w:p>
    <w:p w:rsidR="008951AA" w:rsidRDefault="002A5EB2" w:rsidP="00F45788">
      <w:pPr>
        <w:numPr>
          <w:ilvl w:val="1"/>
          <w:numId w:val="24"/>
        </w:numPr>
        <w:spacing w:after="44" w:line="270" w:lineRule="auto"/>
        <w:ind w:right="0" w:hanging="425"/>
      </w:pPr>
      <w:r>
        <w:t xml:space="preserve">gdy Wykonawca nie rozpoczął robót budowlanych bez uzasadnionej przyczyny w okresie 14 dni od dnia zawarcia umowy i nie podjął ich w terminie wyznaczonym przez Zamawiającego, </w:t>
      </w:r>
    </w:p>
    <w:p w:rsidR="008951AA" w:rsidRDefault="002A5EB2" w:rsidP="00F45788">
      <w:pPr>
        <w:numPr>
          <w:ilvl w:val="1"/>
          <w:numId w:val="24"/>
        </w:numPr>
        <w:spacing w:after="44" w:line="270" w:lineRule="auto"/>
        <w:ind w:right="0" w:hanging="425"/>
      </w:pPr>
      <w:r>
        <w:t xml:space="preserve">gdy zwłoka wykonania Przedmiotu umowy przekroczy 14 dni,  </w:t>
      </w:r>
    </w:p>
    <w:p w:rsidR="008951AA" w:rsidRDefault="002A5EB2" w:rsidP="00F45788">
      <w:pPr>
        <w:numPr>
          <w:ilvl w:val="1"/>
          <w:numId w:val="24"/>
        </w:numPr>
        <w:ind w:right="0" w:hanging="425"/>
      </w:pPr>
      <w:r>
        <w:lastRenderedPageBreak/>
        <w:t xml:space="preserve">gdy Wykonawca bez zgody Zamawiającego przerwał realizację robót i przerwa trwa dłużej niż 14 dni, </w:t>
      </w:r>
    </w:p>
    <w:p w:rsidR="008951AA" w:rsidRDefault="002A5EB2" w:rsidP="00F45788">
      <w:pPr>
        <w:numPr>
          <w:ilvl w:val="1"/>
          <w:numId w:val="24"/>
        </w:numPr>
        <w:ind w:right="0" w:hanging="425"/>
      </w:pPr>
      <w:r>
        <w:t xml:space="preserve">gdy Wykonawca nie przedłożył polisy lub nie zapewnił ciągłości polisy ubezpieczeniowej (OC) w okresach wynikających z § 11 umowy; </w:t>
      </w:r>
    </w:p>
    <w:p w:rsidR="008951AA" w:rsidRDefault="002A5EB2" w:rsidP="00F45788">
      <w:pPr>
        <w:numPr>
          <w:ilvl w:val="1"/>
          <w:numId w:val="24"/>
        </w:numPr>
        <w:ind w:right="0" w:hanging="425"/>
      </w:pPr>
      <w:r>
        <w:t xml:space="preserve">w przypadku wystąpienia okoliczności, o których mowa w art. 635 kodeksu cywilnego. </w:t>
      </w:r>
    </w:p>
    <w:p w:rsidR="008951AA" w:rsidRDefault="002A5EB2" w:rsidP="00F45788">
      <w:pPr>
        <w:numPr>
          <w:ilvl w:val="0"/>
          <w:numId w:val="24"/>
        </w:numPr>
        <w:ind w:right="0" w:hanging="427"/>
      </w:pPr>
      <w:r>
        <w:t xml:space="preserve">Zamawiający zastrzega sobie prawo do odstąpienia od umowy zgodnie z art. 456 ust. 1 pkt 1) ustawy </w:t>
      </w:r>
      <w:proofErr w:type="spellStart"/>
      <w:r>
        <w:t>Pzp</w:t>
      </w:r>
      <w:proofErr w:type="spellEnd"/>
      <w:r>
        <w:t xml:space="preserve">,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Wówczas Wykonawca może żądać wyłącznie wynagrodzenia należnego z tytułu faktycznie wykonanych prac . </w:t>
      </w:r>
    </w:p>
    <w:p w:rsidR="008951AA" w:rsidRDefault="002A5EB2" w:rsidP="00F45788">
      <w:pPr>
        <w:numPr>
          <w:ilvl w:val="0"/>
          <w:numId w:val="24"/>
        </w:numPr>
        <w:ind w:right="0" w:hanging="427"/>
      </w:pPr>
      <w:r>
        <w:t xml:space="preserve">W przypadkach określonych w ust. 1, odstąpienie od umowy może nastąpić  w terminie 30 dni, od dnia powzięcia wiadomości o zaistnieniu okoliczności, o których mowa w ust. 1. </w:t>
      </w:r>
    </w:p>
    <w:p w:rsidR="008951AA" w:rsidRDefault="002A5EB2" w:rsidP="00F45788">
      <w:pPr>
        <w:numPr>
          <w:ilvl w:val="0"/>
          <w:numId w:val="24"/>
        </w:numPr>
        <w:ind w:right="0" w:hanging="427"/>
      </w:pPr>
      <w:r>
        <w:t xml:space="preserve">Odstąpienie od umowy powinno nastąpić w formie pisemnej pod rygorem nieważności takiego odstąpienia i powinno zawierać uzasadnienie. </w:t>
      </w:r>
    </w:p>
    <w:p w:rsidR="008951AA" w:rsidRDefault="002A5EB2" w:rsidP="00F45788">
      <w:pPr>
        <w:numPr>
          <w:ilvl w:val="0"/>
          <w:numId w:val="24"/>
        </w:numPr>
        <w:ind w:right="0" w:hanging="427"/>
      </w:pPr>
      <w:r>
        <w:t xml:space="preserve">W wypadku odstąpienia od umowy, Wykonawcę oraz Zamawiającego obciążają następujące obowiązki szczegółowe: </w:t>
      </w:r>
    </w:p>
    <w:p w:rsidR="008951AA" w:rsidRDefault="002A5EB2" w:rsidP="00F45788">
      <w:pPr>
        <w:numPr>
          <w:ilvl w:val="1"/>
          <w:numId w:val="24"/>
        </w:numPr>
        <w:ind w:right="0" w:hanging="425"/>
      </w:pPr>
      <w:r>
        <w:t xml:space="preserve">w terminie wspólnie uzgodnionym przez strony, ale nie dłuższym niż 14 dni od daty odstąpienia od umowy, Wykonawca, przy udziale Zamawiającego, sporządzi szczegółowy protokół inwentaryzacji robót w toku, według stanu na dzień odstąpienia, </w:t>
      </w:r>
    </w:p>
    <w:p w:rsidR="008951AA" w:rsidRDefault="002A5EB2" w:rsidP="00F45788">
      <w:pPr>
        <w:numPr>
          <w:ilvl w:val="1"/>
          <w:numId w:val="24"/>
        </w:numPr>
        <w:ind w:right="0" w:hanging="425"/>
      </w:pPr>
      <w:r>
        <w:t xml:space="preserve">Wykonawca niezwłocznie, a najpóźniej w terminie 3 dni od dnia odstąpienia od umowy, zabezpieczy przerwane roboty w zakresie obustronnie uzgodnionym na koszt tej strony, z której winy nastąpiło odstąpienie od umowy, </w:t>
      </w:r>
    </w:p>
    <w:p w:rsidR="008951AA" w:rsidRDefault="002A5EB2" w:rsidP="00F45788">
      <w:pPr>
        <w:numPr>
          <w:ilvl w:val="1"/>
          <w:numId w:val="24"/>
        </w:numPr>
        <w:ind w:right="0" w:hanging="425"/>
      </w:pPr>
      <w:r>
        <w:t xml:space="preserve">Wykonawca w terminie 7 dni od dnia odstąpienia od umowy sporządzi wykaz materiałów według stanu na dzień odstąpienia od umowy, które nie mogą być wykorzystane przez Wykonawcę do realizacji innych robót nieobjętych umową, jeżeli odstąpienie od umowy nastąpiło z przyczyn, za które odpowiada Zamawiający </w:t>
      </w:r>
    </w:p>
    <w:p w:rsidR="008951AA" w:rsidRDefault="002A5EB2" w:rsidP="00F45788">
      <w:pPr>
        <w:numPr>
          <w:ilvl w:val="1"/>
          <w:numId w:val="24"/>
        </w:numPr>
        <w:ind w:right="0" w:hanging="425"/>
      </w:pPr>
      <w:r>
        <w:t xml:space="preserve">Wykonawca niezwłocznie, a najpóźniej w terminie 7 dni od daty odstąpienia od umowy, zgłosi do odbioru roboty przerwane i roboty zabezpieczające, </w:t>
      </w:r>
    </w:p>
    <w:p w:rsidR="008951AA" w:rsidRDefault="002A5EB2" w:rsidP="00F45788">
      <w:pPr>
        <w:numPr>
          <w:ilvl w:val="1"/>
          <w:numId w:val="24"/>
        </w:numPr>
        <w:ind w:right="0" w:hanging="425"/>
      </w:pPr>
      <w:r>
        <w:t xml:space="preserve">Wykonawca niezwłocznie, a najpóźniej w terminie 30 dni od daty odstąpienia od umowy, usunie z placu budowy urządzenia zaplecza przez niego dostarczone lub wzniesione, </w:t>
      </w:r>
    </w:p>
    <w:p w:rsidR="008951AA" w:rsidRDefault="002A5EB2" w:rsidP="00F45788">
      <w:pPr>
        <w:numPr>
          <w:ilvl w:val="1"/>
          <w:numId w:val="24"/>
        </w:numPr>
        <w:ind w:right="0" w:hanging="425"/>
      </w:pPr>
      <w:r>
        <w:lastRenderedPageBreak/>
        <w:t xml:space="preserve">Wykonawca natychmiast wstrzyma wykonywanie robót, poza mającymi na celu ochronę życia i własności, i zabezpieczy przerwane roboty oraz zabezpieczy teren budowy i opuścić go najpóźniej w terminie wskazanym przez Zamawiającego,  </w:t>
      </w:r>
    </w:p>
    <w:p w:rsidR="008951AA" w:rsidRDefault="002A5EB2" w:rsidP="00F45788">
      <w:pPr>
        <w:numPr>
          <w:ilvl w:val="1"/>
          <w:numId w:val="24"/>
        </w:numPr>
        <w:ind w:right="0" w:hanging="425"/>
      </w:pPr>
      <w:r>
        <w:t xml:space="preserve">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 </w:t>
      </w:r>
    </w:p>
    <w:p w:rsidR="008951AA" w:rsidRDefault="002A5EB2" w:rsidP="00F45788">
      <w:pPr>
        <w:numPr>
          <w:ilvl w:val="0"/>
          <w:numId w:val="24"/>
        </w:numPr>
        <w:ind w:right="0" w:hanging="427"/>
      </w:pPr>
      <w:r>
        <w:t xml:space="preserve">Zamawiający zapłaci Wykonawcy wynagrodzenie za roboty wykonane do dnia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rsidR="008951AA" w:rsidRDefault="002A5EB2" w:rsidP="00F45788">
      <w:pPr>
        <w:numPr>
          <w:ilvl w:val="0"/>
          <w:numId w:val="24"/>
        </w:numPr>
        <w:ind w:right="0" w:hanging="427"/>
      </w:pPr>
      <w:r>
        <w:t xml:space="preserve">W terminie 14 dni od daty odstąpienia od Umowy, Wykonawca zgłosi Zamawiającemu gotowość do odbioru robót przerwanych oraz robót zabezpieczających.  </w:t>
      </w:r>
    </w:p>
    <w:p w:rsidR="008951AA" w:rsidRDefault="002A5EB2" w:rsidP="00F45788">
      <w:pPr>
        <w:numPr>
          <w:ilvl w:val="0"/>
          <w:numId w:val="24"/>
        </w:numPr>
        <w:ind w:right="0" w:hanging="427"/>
      </w:pPr>
      <w:r>
        <w:t xml:space="preserve">Wykonawca niezwłocznie, a najpóźniej w terminie do 14 dni od dnia zgłoszenia, o którym mowa w ust. 6, usunie z terenu budowy urządzenia zaplecza budowy przez niego dostarczone lub wniesione materiały i urządzenia, niestanowiące własności Zamawiającego lub ustali zasady przekazania tego majątku Zamawiającemu. </w:t>
      </w:r>
    </w:p>
    <w:p w:rsidR="008951AA" w:rsidRDefault="002A5EB2" w:rsidP="00F45788">
      <w:pPr>
        <w:numPr>
          <w:ilvl w:val="0"/>
          <w:numId w:val="24"/>
        </w:numPr>
        <w:ind w:right="0" w:hanging="427"/>
      </w:pPr>
      <w:r>
        <w:t xml:space="preserve">W przypadku odstąpienia od Umowy przez Zamawiającego, Wykonawca jest zobowiązany niezwłocznie w terminie nie dłuższym niż 14 dni roboczych od dnia odbioru, o którym mowa w ust. 11 zorganizować usunięcie sprzętu i robót tymczasowych na swój koszt i ryzyko. W przypadku niewypełnienia przez Wykonawcę powyższego obowiązku, Zamawiający uprawniony jest do usunięcia sprzętu i robót tymczasowych na koszt i ryzyko Wykonawcy. </w:t>
      </w:r>
    </w:p>
    <w:p w:rsidR="008951AA" w:rsidRDefault="002A5EB2" w:rsidP="00F45788">
      <w:pPr>
        <w:numPr>
          <w:ilvl w:val="0"/>
          <w:numId w:val="24"/>
        </w:numPr>
        <w:ind w:right="0" w:hanging="427"/>
      </w:pPr>
      <w:r>
        <w:t xml:space="preserve">Wykonawca ma obowiązek zastosowania się do zawartych w oświadczeniu o odstąpieniu poleceń Zamawiającego dotyczących ochrony własności lub bezpieczeństwa robót. </w:t>
      </w:r>
    </w:p>
    <w:p w:rsidR="008951AA" w:rsidRDefault="002A5EB2" w:rsidP="00F45788">
      <w:pPr>
        <w:numPr>
          <w:ilvl w:val="0"/>
          <w:numId w:val="24"/>
        </w:numPr>
        <w:ind w:right="0" w:hanging="427"/>
      </w:pPr>
      <w:r>
        <w:t xml:space="preserve">W terminie 14 dni od dnia zgłoszenia, o którym mowa w ust. 6, Wykonawca przy udziale Zamawiającego, sporządzi szczegółowy protokół odbioru robót przerwanych i robót zabezpieczających według stanu na dzień odstąpienia, który stanowi podstawę do wystawienia przez Wykonawcę faktury lub rachunku.  </w:t>
      </w:r>
    </w:p>
    <w:p w:rsidR="008951AA" w:rsidRDefault="002A5EB2" w:rsidP="00F45788">
      <w:pPr>
        <w:numPr>
          <w:ilvl w:val="0"/>
          <w:numId w:val="24"/>
        </w:numPr>
        <w:ind w:right="0" w:hanging="427"/>
      </w:pPr>
      <w:r>
        <w:t>W przypadku zaistnienia okoliczności wyszczególnionych ust. 1 pkt a) i zastosowania procedury przez Zamawiającego, o której mowa w ust. 2 i 3 Zamawiający zobowiązany jest do odbioru wykonanych zgodnie z umową robót budowlanych oraz zapłaty wynagrodzenia za odebrane roboty bu</w:t>
      </w:r>
      <w:r w:rsidR="00253F85">
        <w:t>dowlane. Postanowienia, o których</w:t>
      </w:r>
      <w:r>
        <w:t xml:space="preserve"> mowa </w:t>
      </w:r>
      <w:r w:rsidR="00253F85">
        <w:t xml:space="preserve">                   </w:t>
      </w:r>
      <w:r>
        <w:t xml:space="preserve">w § 3 i § 5 niniejszej Umowy stosuje się odpowiednio. </w:t>
      </w:r>
    </w:p>
    <w:p w:rsidR="008951AA" w:rsidRDefault="002A5EB2" w:rsidP="00F45788">
      <w:pPr>
        <w:numPr>
          <w:ilvl w:val="0"/>
          <w:numId w:val="24"/>
        </w:numPr>
        <w:ind w:right="0" w:hanging="427"/>
      </w:pPr>
      <w:r>
        <w:t xml:space="preserve">Zamawiający zapłaci Wykonawcy wynagrodzenie za roboty wykonane do dnia odstąpienia według cen na dzień odstąpienia, pomniejszone o roszczenia Zamawiającego z tytułu kar </w:t>
      </w:r>
      <w:r>
        <w:lastRenderedPageBreak/>
        <w:t xml:space="preserve">umownych oraz ewentualne roszczenia o obniżenie ceny na podstawie rękojmi i gwarancji lub inne roszczenia odszkodowawcze oraz pokryje koszty za zakupione materiały i urządzenia nienadające się do wbudowania w inny obiekt.  </w:t>
      </w:r>
    </w:p>
    <w:p w:rsidR="008951AA" w:rsidRDefault="002A5EB2" w:rsidP="00F45788">
      <w:pPr>
        <w:numPr>
          <w:ilvl w:val="0"/>
          <w:numId w:val="24"/>
        </w:numPr>
        <w:ind w:right="0" w:hanging="427"/>
      </w:pPr>
      <w:r>
        <w:t xml:space="preserve">Koszty dodatkowe poniesione na zabezpieczenie robót i terenu budowy  oraz wszelkie inne uzasadnione koszty związane z odstąpieniem od Umowy ponosi Strona, która jest winna odstąpienia od Umowy.  </w:t>
      </w:r>
    </w:p>
    <w:p w:rsidR="008951AA" w:rsidRDefault="002A5EB2" w:rsidP="00F45788">
      <w:pPr>
        <w:numPr>
          <w:ilvl w:val="0"/>
          <w:numId w:val="24"/>
        </w:numPr>
        <w:spacing w:after="6"/>
        <w:ind w:right="0" w:hanging="427"/>
      </w:pPr>
      <w:r>
        <w:t xml:space="preserve">W przypadku braku współdziałania ze strony Wykonawcy i niewykonywania przez niego </w:t>
      </w:r>
      <w:r w:rsidR="00475E1E">
        <w:t>obowiązków wynikających z ust. 5</w:t>
      </w:r>
      <w:r>
        <w:t xml:space="preserve">-10 czynności te przeprowadzi lub zorganizuje Zamawiający i obciąży ich kosztami Wykonawcę. </w:t>
      </w:r>
    </w:p>
    <w:p w:rsidR="008951AA" w:rsidRDefault="002A5EB2">
      <w:pPr>
        <w:spacing w:after="20" w:line="259" w:lineRule="auto"/>
        <w:ind w:left="0" w:right="0" w:firstLine="0"/>
        <w:jc w:val="left"/>
      </w:pPr>
      <w:r>
        <w:t xml:space="preserve"> </w:t>
      </w:r>
    </w:p>
    <w:p w:rsidR="008951AA" w:rsidRDefault="002A5EB2">
      <w:pPr>
        <w:spacing w:after="21" w:line="259" w:lineRule="auto"/>
        <w:ind w:left="431" w:right="429" w:hanging="10"/>
        <w:jc w:val="center"/>
      </w:pPr>
      <w:r>
        <w:rPr>
          <w:b/>
        </w:rPr>
        <w:t xml:space="preserve">§ 17 </w:t>
      </w:r>
    </w:p>
    <w:p w:rsidR="008951AA" w:rsidRDefault="002A5EB2">
      <w:pPr>
        <w:pStyle w:val="Nagwek1"/>
        <w:ind w:left="15" w:right="8"/>
      </w:pPr>
      <w:r>
        <w:t xml:space="preserve">Zmiany umowy </w:t>
      </w:r>
    </w:p>
    <w:p w:rsidR="008951AA" w:rsidRDefault="002A5EB2">
      <w:pPr>
        <w:spacing w:after="57" w:line="259" w:lineRule="auto"/>
        <w:ind w:left="46" w:right="0" w:firstLine="0"/>
        <w:jc w:val="center"/>
      </w:pPr>
      <w:r>
        <w:t xml:space="preserve"> </w:t>
      </w:r>
    </w:p>
    <w:p w:rsidR="008951AA" w:rsidRDefault="002A5EB2" w:rsidP="00F45788">
      <w:pPr>
        <w:numPr>
          <w:ilvl w:val="0"/>
          <w:numId w:val="25"/>
        </w:numPr>
        <w:ind w:right="0" w:hanging="427"/>
      </w:pPr>
      <w:r>
        <w:t xml:space="preserve">Oprócz przypadków, o których mowa w art. 454 i 455 ustawy – Prawo zamówień publicznych, strony dopuszczają możliwość wprowadzania zmiany umowy  w stosunku do treści oferty, na podstawie której dokonano wyboru Wykonawcy,  w przypadku wystąpienia którejkolwiek z następujących okoliczności: </w:t>
      </w:r>
    </w:p>
    <w:p w:rsidR="008951AA" w:rsidRDefault="002A5EB2" w:rsidP="00F45788">
      <w:pPr>
        <w:numPr>
          <w:ilvl w:val="1"/>
          <w:numId w:val="25"/>
        </w:numPr>
        <w:ind w:right="0" w:hanging="281"/>
      </w:pPr>
      <w:r>
        <w:rPr>
          <w:b/>
        </w:rPr>
        <w:t>przedłużenie terminu realizacji zamówienia</w:t>
      </w:r>
      <w:r>
        <w:t xml:space="preserve">, o którym mowa w § 2 ust. 1,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przy czym przedłużenie terminu realizacji zamówienia nastąpi o liczbę dni, odpowiadającą okresowi występowania okoliczności siły wyższej, </w:t>
      </w:r>
    </w:p>
    <w:p w:rsidR="008951AA" w:rsidRDefault="002A5EB2" w:rsidP="00F45788">
      <w:pPr>
        <w:numPr>
          <w:ilvl w:val="1"/>
          <w:numId w:val="25"/>
        </w:numPr>
        <w:ind w:right="0" w:hanging="281"/>
      </w:pPr>
      <w:r>
        <w:rPr>
          <w:b/>
        </w:rPr>
        <w:t>przedłużenie terminu realizacji zamówienia</w:t>
      </w:r>
      <w:r>
        <w:t xml:space="preserve">, o którym mowa w § 2 ust. 1, może nastąpić w przypadku skierowania przez Zamawiającego do Wykonawcy pisemnego żądania wstrzymania robót budowlanych, stanowiących przedmiot zamówienia lub wydania zakazu prowadzenia robót budowlanych, stanowiących przedmiot zamówienia przez organ administracji publicznej lub eksploratorów infrastruktury,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prowadzenie robót budowlanych </w:t>
      </w:r>
    </w:p>
    <w:p w:rsidR="008951AA" w:rsidRDefault="002A5EB2" w:rsidP="00F45788">
      <w:pPr>
        <w:numPr>
          <w:ilvl w:val="1"/>
          <w:numId w:val="25"/>
        </w:numPr>
        <w:ind w:right="0" w:hanging="281"/>
      </w:pPr>
      <w:r>
        <w:rPr>
          <w:b/>
        </w:rPr>
        <w:t>przedłużenie terminu realizacji zamówienia</w:t>
      </w:r>
      <w:r>
        <w:t xml:space="preserve">, o którym mowa w § 2 ust. 1, może nastąpić w przypadku wystąpienia kolizji z instalacjami nieujawnionymi w dokumentacji projektowej, lub innymi robotami prowadzonymi przez innego Wykonawcę, przy czym przedłużenie terminu realizacji zamówienia nastąpi o liczbę dni </w:t>
      </w:r>
      <w:r>
        <w:lastRenderedPageBreak/>
        <w:t xml:space="preserve">niezbędną Wykonawcy na usunięcie kolizji z instalacjami wewnętrznymi nieujawnionymi w dokumentacji projektowej lub o liczbę dni niezbędnych do wykonania robót przez innego Wykonawcę – o ile usunięcie kolizji wymagać będzie przedłużenia terminu realizacji; </w:t>
      </w:r>
    </w:p>
    <w:p w:rsidR="008951AA" w:rsidRDefault="002A5EB2" w:rsidP="00F45788">
      <w:pPr>
        <w:numPr>
          <w:ilvl w:val="1"/>
          <w:numId w:val="25"/>
        </w:numPr>
        <w:ind w:right="0" w:hanging="281"/>
      </w:pPr>
      <w:r>
        <w:rPr>
          <w:b/>
        </w:rPr>
        <w:t>przedłużenie terminu realizacji zamówienia</w:t>
      </w:r>
      <w:r>
        <w:t xml:space="preserve">, o którym mowa w § 2 ust. 1, może nastąpić w przypadku wystąpienia konieczności wprowadzenia w dokumentacji projektowej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 przy czym wprowadzenie w dokumentacji projektowej zmian nie może skutkować zwiększeniem (zmianą) zakresu świadczenia Wykonawcy zawartego w ofercie, stanowiącej załącznik nr 3 do umowy oraz zwiększeniem wynagrodzenia Wykonawcy, o którym mowa w § 3 ust. 1,  </w:t>
      </w:r>
    </w:p>
    <w:p w:rsidR="008951AA" w:rsidRDefault="002A5EB2" w:rsidP="00F45788">
      <w:pPr>
        <w:numPr>
          <w:ilvl w:val="1"/>
          <w:numId w:val="25"/>
        </w:numPr>
        <w:spacing w:after="44" w:line="270" w:lineRule="auto"/>
        <w:ind w:right="0" w:hanging="281"/>
      </w:pPr>
      <w:r>
        <w:t xml:space="preserve">przedłużenia terminu wykonania zamówienia w zakresie niezbędnym do wykonania robót zleconych na podstawie art. 455 ust. 1 pkt 1, 3, 4 lub ust. 2 ustawy Prawo zamówień publicznych, </w:t>
      </w:r>
    </w:p>
    <w:p w:rsidR="008951AA" w:rsidRDefault="002A5EB2" w:rsidP="00F45788">
      <w:pPr>
        <w:numPr>
          <w:ilvl w:val="1"/>
          <w:numId w:val="25"/>
        </w:numPr>
        <w:ind w:right="0" w:hanging="281"/>
      </w:pPr>
      <w:r>
        <w:t xml:space="preserve">zmiany powszechnie obowiązujących przepisów prawa w zakresie mającym bezpośredni wpływ na realizację przedmiotu zamówienia lub świadczenia stron umowy, </w:t>
      </w:r>
    </w:p>
    <w:p w:rsidR="008951AA" w:rsidRDefault="002A5EB2" w:rsidP="00F45788">
      <w:pPr>
        <w:numPr>
          <w:ilvl w:val="1"/>
          <w:numId w:val="25"/>
        </w:numPr>
        <w:spacing w:after="43" w:line="269" w:lineRule="auto"/>
        <w:ind w:right="0" w:hanging="281"/>
      </w:pPr>
      <w:r>
        <w:t>w przypadku zmiany albo rezygnacji z podwykonawcy, na którego zasoby Wykonawca powoływał się w celu wykazania spełniania warunków udziału w postępowaniu Wykonawca jest obowiązany wykazać Zamawiającemu, iż</w:t>
      </w:r>
      <w:r w:rsidR="003762E9">
        <w:t xml:space="preserve"> proponowany inny podwykonawca lub Wykonawca samodzielnie spełnia warunki udziału                                      </w:t>
      </w:r>
      <w:r>
        <w:t xml:space="preserve">w postępowaniu, w stopniu nie mniejszym niż wymagany w trakcie postępowania </w:t>
      </w:r>
      <w:r w:rsidR="003762E9">
        <w:t xml:space="preserve">                </w:t>
      </w:r>
      <w:r>
        <w:t xml:space="preserve">o udzielenie zamówienia, poprzez przedstawienie w tym celu odpowiednich dokumentów, potwierdzających spełnianie warunków udziału w postępowaniu, </w:t>
      </w:r>
    </w:p>
    <w:p w:rsidR="008951AA" w:rsidRDefault="002A5EB2" w:rsidP="00F45788">
      <w:pPr>
        <w:numPr>
          <w:ilvl w:val="1"/>
          <w:numId w:val="25"/>
        </w:numPr>
        <w:spacing w:after="44" w:line="270" w:lineRule="auto"/>
        <w:ind w:right="0" w:hanging="281"/>
      </w:pPr>
      <w:r>
        <w:t xml:space="preserve">zmiany sposobu rozliczania Umowy lub dokonywania płatności na rzecz Wykonawcy wskutek zaistnienia przyczyn organizacyjnych lub finansowych leżących po stronie Zamawiającego, w tym na skutek zawartej przez Zamawiającego umowy </w:t>
      </w:r>
      <w:r w:rsidR="003762E9">
        <w:t xml:space="preserve">                                 </w:t>
      </w:r>
      <w:r>
        <w:t xml:space="preserve">o dofinansowanie zadania, </w:t>
      </w:r>
    </w:p>
    <w:p w:rsidR="008951AA" w:rsidRDefault="002A5EB2" w:rsidP="00F45788">
      <w:pPr>
        <w:numPr>
          <w:ilvl w:val="1"/>
          <w:numId w:val="25"/>
        </w:numPr>
        <w:ind w:right="0" w:hanging="281"/>
      </w:pPr>
      <w:r>
        <w:t xml:space="preserve">wszelkie zmiany, które będą konieczne do zagwarantowania zgodności umowy </w:t>
      </w:r>
      <w:r w:rsidR="003762E9">
        <w:t xml:space="preserve">                     </w:t>
      </w:r>
      <w:r>
        <w:t xml:space="preserve">z wchodzącymi w życie po terminie składania ofert lub po zawarciu umowy przepisami prawa w szczególności przepisami o podatku od towarów i usług  w zakresie wynikającym z tych przepisów, </w:t>
      </w:r>
    </w:p>
    <w:p w:rsidR="008951AA" w:rsidRDefault="002A5EB2" w:rsidP="00F45788">
      <w:pPr>
        <w:numPr>
          <w:ilvl w:val="0"/>
          <w:numId w:val="25"/>
        </w:numPr>
        <w:spacing w:after="44" w:line="270" w:lineRule="auto"/>
        <w:ind w:right="0" w:hanging="427"/>
      </w:pPr>
      <w:r>
        <w:lastRenderedPageBreak/>
        <w:t xml:space="preserve">Wszelkie zmiany umowy wymagają pod rygorem nieważności formy pisemnej </w:t>
      </w:r>
      <w:r w:rsidR="003762E9">
        <w:t xml:space="preserve">                             </w:t>
      </w:r>
      <w:r>
        <w:t xml:space="preserve">i podpisania przez obydwie strony umowy. </w:t>
      </w:r>
    </w:p>
    <w:p w:rsidR="008951AA" w:rsidRDefault="002A5EB2" w:rsidP="00F45788">
      <w:pPr>
        <w:numPr>
          <w:ilvl w:val="0"/>
          <w:numId w:val="25"/>
        </w:numPr>
        <w:ind w:right="0" w:hanging="427"/>
      </w:pPr>
      <w:r>
        <w:t xml:space="preserve">Z wnioskiem o zmianę umowy może wystąpić zarówno Wykonawca, jak  i Zamawiający. </w:t>
      </w:r>
    </w:p>
    <w:p w:rsidR="008951AA" w:rsidRDefault="002A5EB2" w:rsidP="00F45788">
      <w:pPr>
        <w:numPr>
          <w:ilvl w:val="0"/>
          <w:numId w:val="25"/>
        </w:numPr>
        <w:ind w:right="0" w:hanging="427"/>
      </w:pPr>
      <w:r>
        <w:t>Strony przewidują</w:t>
      </w:r>
      <w:r w:rsidR="00475E1E">
        <w:t xml:space="preserve"> możliwość zmiany</w:t>
      </w:r>
      <w:r>
        <w:t xml:space="preserve"> umowy w przypadku zmiany: </w:t>
      </w:r>
    </w:p>
    <w:p w:rsidR="008951AA" w:rsidRDefault="002A5EB2" w:rsidP="00F45788">
      <w:pPr>
        <w:numPr>
          <w:ilvl w:val="2"/>
          <w:numId w:val="27"/>
        </w:numPr>
        <w:ind w:right="0" w:hanging="281"/>
      </w:pPr>
      <w:r>
        <w:t xml:space="preserve">stawki podatku od towarów i usług VAT oraz podatku akcyzowego. Stawka  i kwota podatku oraz wynagrodzenie brutto ulegną zmianie odpowiednio do przepisów prawa wprowadzających zmianę stawki podatku, co oznacza, że Zamawiający dopuszcza możliwość zmniejszenia i zwiększenia wynagrodzenia brutto o kwotę równą różnicy wynikającej ze zmienionej stawki podatku - dotyczy to części wynagrodzenia za roboty, których w dniu zmiany stawki podatku jeszcze nie wykonano; </w:t>
      </w:r>
    </w:p>
    <w:p w:rsidR="008951AA" w:rsidRDefault="002A5EB2" w:rsidP="00F45788">
      <w:pPr>
        <w:numPr>
          <w:ilvl w:val="2"/>
          <w:numId w:val="27"/>
        </w:numPr>
        <w:ind w:right="0" w:hanging="281"/>
      </w:pPr>
      <w:r>
        <w:t xml:space="preserve">zmiany wysokości minimalnego wynagrodzenia za pracę albo minimalnej stawki godzinowej ustalonego na podstawie art. 2 ust. 3-5 ustawy z dnia 10 października 2002 r. o minimalnym wynagrodzeniu za pracę.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 Wprowadzenie przedmiotowych zmian wynagrodzenia możliwe będzie, jeżeli Wykonawca: </w:t>
      </w:r>
    </w:p>
    <w:p w:rsidR="008951AA" w:rsidRDefault="002A5EB2" w:rsidP="00F45788">
      <w:pPr>
        <w:numPr>
          <w:ilvl w:val="3"/>
          <w:numId w:val="26"/>
        </w:numPr>
        <w:ind w:right="0" w:hanging="281"/>
      </w:pPr>
      <w:r>
        <w:t xml:space="preserve">udowodni, że zmiana w/w przepisów będzie miała wpływ na koszty wykonania zamówienia przez Wykonawcę, </w:t>
      </w:r>
    </w:p>
    <w:p w:rsidR="008951AA" w:rsidRDefault="002A5EB2" w:rsidP="00F45788">
      <w:pPr>
        <w:numPr>
          <w:ilvl w:val="3"/>
          <w:numId w:val="26"/>
        </w:numPr>
        <w:spacing w:after="6"/>
        <w:ind w:right="0" w:hanging="281"/>
      </w:pPr>
      <w:r>
        <w:t xml:space="preserve">wykaże, jaką część wynagrodzenia stanowią koszty pracy ponoszone przez Wykonawcę w trakcie realizacji zamówienia oraz jak zmiana przepisów wpłynie na wysokość tych kosztów. </w:t>
      </w:r>
    </w:p>
    <w:p w:rsidR="008951AA" w:rsidRDefault="002A5EB2">
      <w:pPr>
        <w:ind w:left="852" w:right="0" w:firstLine="0"/>
      </w:pPr>
      <w:r>
        <w:t xml:space="preserve">Zamawiający zastrzega sobie prawo do wniesienia zastrzeżeń dotyczących wysokości kosztów pracy przedstawionych przez Wykonawcę. </w:t>
      </w:r>
    </w:p>
    <w:p w:rsidR="008951AA" w:rsidRDefault="002A5EB2">
      <w:pPr>
        <w:ind w:left="708" w:right="0" w:hanging="281"/>
      </w:pPr>
      <w:r>
        <w:t>c)</w:t>
      </w:r>
      <w:r>
        <w:rPr>
          <w:rFonts w:ascii="Arial" w:eastAsia="Arial" w:hAnsi="Arial" w:cs="Arial"/>
        </w:rPr>
        <w:t xml:space="preserve"> </w:t>
      </w:r>
      <w:r>
        <w:t xml:space="preserve">zmiany zasad podlegania ubezpieczeniom społecznym lub ubezpieczeniu zdrowotnemu lub wysokości stawki składki na ubezpieczenia społeczne lub zdrowotne. Wynagrodzenie może ulec zmianie odpowiednio do zmiany wysokości kosztów ponoszonych przez Wykonawcę w związku z realizacją przedmiotowego zamówienia, o ile zmiana tych kosztów wynika ze zmiany przepisów prawa dot. zasad podlegania ubezpieczeniom społecznym lub ubezpieczeniu zdrowotnemu lub wysokości stawki składki na ubezpieczenia społeczne lub zdrowotne i ma wpływ na koszt wykonywania zamówienia przez Wykonawcę. Wprowadzenie przedmiotowych zmian wynagrodzenia możliwe będzie, jeżeli Wykonawca: </w:t>
      </w:r>
    </w:p>
    <w:p w:rsidR="008951AA" w:rsidRDefault="002A5EB2" w:rsidP="00F45788">
      <w:pPr>
        <w:numPr>
          <w:ilvl w:val="3"/>
          <w:numId w:val="29"/>
        </w:numPr>
        <w:ind w:right="0" w:hanging="281"/>
      </w:pPr>
      <w:r>
        <w:t xml:space="preserve">udowodni, że zmiana w/w przepisów będzie miała wpływ na koszty wykonania zamówienia przez Wykonawcę, </w:t>
      </w:r>
    </w:p>
    <w:p w:rsidR="008951AA" w:rsidRDefault="002A5EB2" w:rsidP="00F45788">
      <w:pPr>
        <w:numPr>
          <w:ilvl w:val="3"/>
          <w:numId w:val="29"/>
        </w:numPr>
        <w:ind w:right="0" w:hanging="281"/>
      </w:pPr>
      <w:r>
        <w:lastRenderedPageBreak/>
        <w:t xml:space="preserve">wykaże, jaką część wynagrodzenia stanowią koszty pracy ponoszone przez Wykonawcę w trakcie realizacji zamówienia oraz jak zmiana przepisów wpłynie na wysokość tych kosztów. </w:t>
      </w:r>
    </w:p>
    <w:p w:rsidR="008951AA" w:rsidRDefault="002A5EB2">
      <w:pPr>
        <w:ind w:left="708" w:right="0" w:hanging="281"/>
      </w:pPr>
      <w:r>
        <w:t>d)</w:t>
      </w:r>
      <w:r>
        <w:rPr>
          <w:rFonts w:ascii="Arial" w:eastAsia="Arial" w:hAnsi="Arial" w:cs="Arial"/>
        </w:rPr>
        <w:t xml:space="preserve"> </w:t>
      </w:r>
      <w:r>
        <w:t xml:space="preserve">zmiany zasad gromadzenia i wysokości wpłat do pracowniczych planów kapitałowych, o których mowa w ustawie z dnia 4 października 2018 r. o pracowniczych planach kapitałowych.  Wynagrodzenie może ulec zmianie odpowiednio do zmiany wysokości kosztów ponoszonych przez Wykonawcę w związku z realizacją przedmiotowego zamówienia, o ile zmiana tych kosztów wynika ze zmiany przepisów prawa dot. zasad gromadzenia i wysokości wpłat do pracowniczych planów kapitałowych i ma wpływ na koszt wykonywania zamówienia przez Wykonawcę. Wprowadzenie przedmiotowych zmian wynagrodzenia możliwe będzie, jeżeli Wykonawca: </w:t>
      </w:r>
    </w:p>
    <w:p w:rsidR="008951AA" w:rsidRDefault="002A5EB2" w:rsidP="00F45788">
      <w:pPr>
        <w:numPr>
          <w:ilvl w:val="3"/>
          <w:numId w:val="28"/>
        </w:numPr>
        <w:ind w:right="0" w:hanging="281"/>
      </w:pPr>
      <w:r>
        <w:t xml:space="preserve">udowodni, że zmiana w/w przepisów będzie miała wpływ na koszty wykonania zamówienia przez Wykonawcę, </w:t>
      </w:r>
    </w:p>
    <w:p w:rsidR="008951AA" w:rsidRDefault="002A5EB2" w:rsidP="00F45788">
      <w:pPr>
        <w:numPr>
          <w:ilvl w:val="3"/>
          <w:numId w:val="28"/>
        </w:numPr>
        <w:spacing w:after="4"/>
        <w:ind w:right="0" w:hanging="281"/>
      </w:pPr>
      <w:r>
        <w:t xml:space="preserve">wykaże, jaką część wynagrodzenia stanowią koszty pracy ponoszone przez Wykonawcę w trakcie realizacji zamówienia oraz jak zmiana przepisów wpłynie na wysokość tych kosztów. </w:t>
      </w:r>
    </w:p>
    <w:p w:rsidR="008951AA" w:rsidRDefault="002A5EB2">
      <w:pPr>
        <w:ind w:left="852" w:right="0" w:firstLine="0"/>
      </w:pPr>
      <w:r>
        <w:t xml:space="preserve">Zamawiający zastrzega sobie prawo do wniesienia zastrzeżeń dotyczących wysokości kosztów pracy przedstawionych przez Wykonawcę. </w:t>
      </w:r>
    </w:p>
    <w:p w:rsidR="008951AA" w:rsidRDefault="002A5EB2" w:rsidP="00F45788">
      <w:pPr>
        <w:numPr>
          <w:ilvl w:val="0"/>
          <w:numId w:val="25"/>
        </w:numPr>
        <w:ind w:right="0" w:hanging="427"/>
      </w:pPr>
      <w:r>
        <w:t xml:space="preserve">Strona wnioskująca o zmianę wskazaną w ust. 4 musi wykazać środkami dowodowymi, że zmiany o których mowa w ust. 4 mają bezpośredni wpływ na wysokość wynagrodzenia Wykonawcy tj. wykazać, że zmiany wskazane w ust. 4 wymuszają podwyższenie kosztów wykonania. </w:t>
      </w:r>
    </w:p>
    <w:p w:rsidR="008951AA" w:rsidRDefault="002A5EB2" w:rsidP="00F45788">
      <w:pPr>
        <w:numPr>
          <w:ilvl w:val="0"/>
          <w:numId w:val="25"/>
        </w:numPr>
        <w:ind w:right="0" w:hanging="427"/>
      </w:pPr>
      <w:r>
        <w:t xml:space="preserve">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rsidR="008951AA" w:rsidRDefault="002A5EB2" w:rsidP="00F45788">
      <w:pPr>
        <w:numPr>
          <w:ilvl w:val="0"/>
          <w:numId w:val="25"/>
        </w:numPr>
        <w:ind w:right="0" w:hanging="427"/>
      </w:pPr>
      <w:r>
        <w:t xml:space="preserve">W przypadku wystąpienia okoliczności, o których mowa w ust. 4 pkt a) część wynagrodzenia brutto Wykonawcy, o którym mowa w § 3 ust. 1 umowy, płatna po zaistnieniu ww. okoliczności, ulegnie zmianie o wartość różnicy pomiędzy nową wartością podatku od towarów i usług (ustaloną w oparciu o stawkę podatku od towarów i usług po zmianie), a dotychczasową wartością podatku od towarów  i usług (ustaloną w oparciu o stawkę podatku od towarów i usług przed zmianą).  W takiej sytuacji wynagrodzenie brutto będzie obejmowało stawkę i wartość obowiązującą w dniu wystawienia faktury. Wynagrodzenie netto Wykonawcy nie ulegnie zmianie. </w:t>
      </w:r>
    </w:p>
    <w:p w:rsidR="008951AA" w:rsidRDefault="002A5EB2" w:rsidP="00F45788">
      <w:pPr>
        <w:numPr>
          <w:ilvl w:val="0"/>
          <w:numId w:val="25"/>
        </w:numPr>
        <w:ind w:right="0" w:hanging="427"/>
      </w:pPr>
      <w:r>
        <w:t xml:space="preserve">W przypadku wystąpienia okoliczności, o których mowa w ust. 4 pkt b) część wynagrodzenie brutto Wykonawcy, o którym mowa w § 3 ust. 1 umowy, płatna po </w:t>
      </w:r>
      <w:r>
        <w:lastRenderedPageBreak/>
        <w:t xml:space="preserve">zaistnieniu ww. okoliczności, po spełnieniu warunku, o którym mowa w ust. 14, ulegnie zmianie o wartość zmiany kosztu Wykonawcy, wynikającą ze zmiany kwoty wynagrodzeń osób bezpośrednio wykonujących przedmiot umowy podanych w dokumentach, o których mowa w ust. 10, do wysokości aktualnie obowiązującego minimalnego wynagrodzenia lub minimalnej stawki godzinowej, z uwzględnieniem wszystkich obciążeń publicznoprawnych od kwoty zmiany minimalnego wynagrodzenia lub minimalnej stawki godzinowej tych osób. </w:t>
      </w:r>
    </w:p>
    <w:p w:rsidR="008951AA" w:rsidRDefault="002A5EB2" w:rsidP="00F45788">
      <w:pPr>
        <w:numPr>
          <w:ilvl w:val="0"/>
          <w:numId w:val="25"/>
        </w:numPr>
        <w:ind w:right="0" w:hanging="427"/>
      </w:pPr>
      <w:r>
        <w:t xml:space="preserve">W przypadku wystąpienia okoliczności, o których mowa w ust. 4 pkt c) część wynagrodzenie brutto Wykonawcy, o którym mowa w § 3 ust. 1 umowy, płatna po zaistnieniu ww. okoliczności, po spełnieniu warunku, o którym mowa w ust. 10,  ulegnie zmianie o wartość zmiany kosztu Wykonawcy, jaką będzie on zobowiązany dodatkowo ponieść w celu uwzględnienia tej zmiany, przy zachowaniu dotychczasowe kwoty netto wynagrodzenia osób bezpośrednio wykonujących zamówienie na rzecz Zamawiającego podanych w dokumencie, o którym mowa w ust. 14. </w:t>
      </w:r>
    </w:p>
    <w:p w:rsidR="008951AA" w:rsidRDefault="002A5EB2" w:rsidP="00F45788">
      <w:pPr>
        <w:numPr>
          <w:ilvl w:val="0"/>
          <w:numId w:val="25"/>
        </w:numPr>
        <w:ind w:right="0" w:hanging="427"/>
      </w:pPr>
      <w:r>
        <w:t xml:space="preserve">Warunkiem dokonania zmiany wynagrodzenia Wykonawcy, o której mowa w ust. 4 pkt b) i c)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w:t>
      </w:r>
    </w:p>
    <w:p w:rsidR="008951AA" w:rsidRDefault="002A5EB2">
      <w:pPr>
        <w:ind w:left="427" w:right="0" w:firstLine="0"/>
      </w:pPr>
      <w:r>
        <w:t xml:space="preserve">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w związku z ww. zmianami mającymi wpływ na wykonanie przedmiotu umowy. Na podstawie przedłożonych wraz z wnioskiem, o którym mowa w zdaniu poprzednim dokumentów Wykonawca powinien wykazać, że zaistniała zmiana ma bezpośredni wpływ na koszty wykonania zamówienia  oraz określić stopień, w jakim wpłynie ona na wysokość wynagrodzenia. </w:t>
      </w:r>
    </w:p>
    <w:p w:rsidR="008951AA" w:rsidRDefault="002A5EB2" w:rsidP="00F45788">
      <w:pPr>
        <w:numPr>
          <w:ilvl w:val="0"/>
          <w:numId w:val="25"/>
        </w:numPr>
        <w:ind w:right="0" w:hanging="427"/>
      </w:pPr>
      <w:r>
        <w:t xml:space="preserve">Ciężar dowodu, że okoliczności wymienione w ust. 4 pkt b) i c) mają wpływ na koszty wykonania zamówienia spoczywa na Wykonawcy. </w:t>
      </w:r>
    </w:p>
    <w:p w:rsidR="008951AA" w:rsidRDefault="002A5EB2" w:rsidP="00F45788">
      <w:pPr>
        <w:numPr>
          <w:ilvl w:val="0"/>
          <w:numId w:val="25"/>
        </w:numPr>
        <w:ind w:right="0" w:hanging="427"/>
      </w:pPr>
      <w:r>
        <w:t xml:space="preserve">Zmiany wysokości wynagrodzenia, o których mowa w ust. 4 pkt a) umowy mogą zostać dokonane ze skutkiem nie wcześniej niż na dzień wejścia w życie przepisów, z których wynikają te zmiany.  </w:t>
      </w:r>
    </w:p>
    <w:p w:rsidR="008951AA" w:rsidRDefault="002A5EB2" w:rsidP="00F45788">
      <w:pPr>
        <w:numPr>
          <w:ilvl w:val="0"/>
          <w:numId w:val="25"/>
        </w:numPr>
        <w:ind w:right="0" w:hanging="427"/>
      </w:pPr>
      <w:r>
        <w:t xml:space="preserve">Zmiany, o których mowa w ust. 4 mogą być dokonane tylko, jeżeli jest to niezbędne dla prawidłowego wykonania umowy lub umowy o dofinansowanie projektu.  </w:t>
      </w:r>
    </w:p>
    <w:p w:rsidR="008951AA" w:rsidRDefault="002A5EB2" w:rsidP="00F45788">
      <w:pPr>
        <w:numPr>
          <w:ilvl w:val="0"/>
          <w:numId w:val="25"/>
        </w:numPr>
        <w:spacing w:after="6"/>
        <w:ind w:right="0" w:hanging="427"/>
      </w:pPr>
      <w:r>
        <w:t xml:space="preserve">Wszystkie powyższe postanowienia stanowią katalog zmian, na które Zamawiający może wyrazić zgodę. Nie stanowią one jednak zobowiązania do wyrażenia takiej zgody. </w:t>
      </w:r>
    </w:p>
    <w:p w:rsidR="008951AA" w:rsidRDefault="002A5EB2">
      <w:pPr>
        <w:spacing w:after="20" w:line="259" w:lineRule="auto"/>
        <w:ind w:left="46" w:right="0" w:firstLine="0"/>
        <w:jc w:val="center"/>
      </w:pPr>
      <w:r>
        <w:rPr>
          <w:b/>
        </w:rPr>
        <w:t xml:space="preserve"> </w:t>
      </w:r>
    </w:p>
    <w:p w:rsidR="008951AA" w:rsidRDefault="002A5EB2">
      <w:pPr>
        <w:spacing w:after="21" w:line="259" w:lineRule="auto"/>
        <w:ind w:left="431" w:right="428" w:hanging="10"/>
        <w:jc w:val="center"/>
      </w:pPr>
      <w:r>
        <w:rPr>
          <w:b/>
        </w:rPr>
        <w:lastRenderedPageBreak/>
        <w:t xml:space="preserve">§ 17A </w:t>
      </w:r>
    </w:p>
    <w:p w:rsidR="008951AA" w:rsidRDefault="002A5EB2">
      <w:pPr>
        <w:pStyle w:val="Nagwek1"/>
        <w:ind w:left="15" w:right="12"/>
      </w:pPr>
      <w:r>
        <w:t xml:space="preserve">Klauzula waloryzacyjna </w:t>
      </w:r>
    </w:p>
    <w:p w:rsidR="008951AA" w:rsidRDefault="002A5EB2">
      <w:pPr>
        <w:spacing w:after="57" w:line="259" w:lineRule="auto"/>
        <w:ind w:left="46" w:right="0" w:firstLine="0"/>
        <w:jc w:val="center"/>
      </w:pPr>
      <w:r>
        <w:rPr>
          <w:b/>
        </w:rPr>
        <w:t xml:space="preserve"> </w:t>
      </w:r>
    </w:p>
    <w:p w:rsidR="008951AA" w:rsidRDefault="002A5EB2" w:rsidP="00F45788">
      <w:pPr>
        <w:numPr>
          <w:ilvl w:val="0"/>
          <w:numId w:val="30"/>
        </w:numPr>
        <w:ind w:right="0" w:hanging="427"/>
      </w:pPr>
      <w:r>
        <w:t>Strony przewidują możliwość zmiany wynagrodzenia Wykonawcy w przypadku zmiany ceny materiałów lub kosztów związanych z realizacją zamówienia, w sytuacji wzrostu cen materiałów lub kosztów, powodujących wzrost wskaźnika zmiany cen produkcji budowlano-montażowej ogłaszanego</w:t>
      </w:r>
      <w:r>
        <w:rPr>
          <w:rFonts w:ascii="Times New Roman" w:eastAsia="Times New Roman" w:hAnsi="Times New Roman" w:cs="Times New Roman"/>
        </w:rPr>
        <w:t xml:space="preserve"> </w:t>
      </w:r>
      <w:r>
        <w:t xml:space="preserve">przez Prezesa Głównego Urzędu Statystycznego („Wskaźnik GUS”) o ponad 12%. </w:t>
      </w:r>
    </w:p>
    <w:p w:rsidR="008951AA" w:rsidRDefault="002A5EB2" w:rsidP="00F45788">
      <w:pPr>
        <w:numPr>
          <w:ilvl w:val="0"/>
          <w:numId w:val="30"/>
        </w:numPr>
        <w:ind w:right="0" w:hanging="427"/>
      </w:pPr>
      <w:r>
        <w:t xml:space="preserve">Zmiany wysokości wynagrodzenia będą dokonywane według zasad opisanych poniżej: </w:t>
      </w:r>
    </w:p>
    <w:p w:rsidR="008951AA" w:rsidRDefault="002A5EB2" w:rsidP="00F45788">
      <w:pPr>
        <w:numPr>
          <w:ilvl w:val="1"/>
          <w:numId w:val="30"/>
        </w:numPr>
        <w:ind w:right="0" w:hanging="283"/>
      </w:pPr>
      <w:r>
        <w:t xml:space="preserve">wartość kwartalnego Wskaźnika GUS ogłaszanego przez Prezesa Głównego Urzędu Statystycznego w trakcie realizacji Przedmiotu Umowy porównywana będzie do wartości Wskaźnika GUS ogłoszonego w terminie bezpośrednio poprzedzającym dzień otwarcia ofert w Postępowaniu; </w:t>
      </w:r>
    </w:p>
    <w:p w:rsidR="008951AA" w:rsidRDefault="002A5EB2" w:rsidP="00F45788">
      <w:pPr>
        <w:numPr>
          <w:ilvl w:val="1"/>
          <w:numId w:val="30"/>
        </w:numPr>
        <w:spacing w:after="44" w:line="270" w:lineRule="auto"/>
        <w:ind w:right="0" w:hanging="283"/>
      </w:pPr>
      <w:r>
        <w:t xml:space="preserve">ewentualna zmiana Wynagrodzenia nastąpi w sytuacji, gdy ostatni opublikowany kwartalny Wskaźnik GUS przed: </w:t>
      </w:r>
    </w:p>
    <w:p w:rsidR="00475E1E" w:rsidRDefault="002A5EB2" w:rsidP="00F45788">
      <w:pPr>
        <w:numPr>
          <w:ilvl w:val="2"/>
          <w:numId w:val="30"/>
        </w:numPr>
        <w:ind w:right="0" w:hanging="283"/>
      </w:pPr>
      <w:r>
        <w:t xml:space="preserve">dniem odbioru częściowego </w:t>
      </w:r>
      <w:r w:rsidR="00475E1E">
        <w:t>o którym mowa w § 6 ust. 1 pkt a</w:t>
      </w:r>
      <w:r>
        <w:t xml:space="preserve"> </w:t>
      </w:r>
    </w:p>
    <w:p w:rsidR="008951AA" w:rsidRDefault="002A5EB2" w:rsidP="00475E1E">
      <w:pPr>
        <w:ind w:left="1133" w:right="0" w:firstLine="0"/>
      </w:pPr>
      <w:r>
        <w:rPr>
          <w:b/>
        </w:rPr>
        <w:t>albo</w:t>
      </w:r>
      <w:r>
        <w:t xml:space="preserve"> </w:t>
      </w:r>
    </w:p>
    <w:p w:rsidR="008951AA" w:rsidRDefault="002A5EB2" w:rsidP="00F45788">
      <w:pPr>
        <w:numPr>
          <w:ilvl w:val="2"/>
          <w:numId w:val="30"/>
        </w:numPr>
        <w:ind w:right="0" w:hanging="283"/>
      </w:pPr>
      <w:r>
        <w:t xml:space="preserve">dniem odbioru końcowego </w:t>
      </w:r>
      <w:r w:rsidR="00475E1E">
        <w:t>o którym mowa w § 6 ust. 1 pkt b</w:t>
      </w:r>
      <w:r>
        <w:t xml:space="preserve"> wzrośnie o poziom przekraczający 12%; </w:t>
      </w:r>
    </w:p>
    <w:p w:rsidR="008951AA" w:rsidRDefault="002A5EB2" w:rsidP="00F45788">
      <w:pPr>
        <w:numPr>
          <w:ilvl w:val="1"/>
          <w:numId w:val="30"/>
        </w:numPr>
        <w:spacing w:after="44" w:line="270" w:lineRule="auto"/>
        <w:ind w:right="0" w:hanging="283"/>
      </w:pPr>
      <w:r>
        <w:t xml:space="preserve">strony mogą złożyć wniosek </w:t>
      </w:r>
      <w:r>
        <w:rPr>
          <w:b/>
        </w:rPr>
        <w:t>przed dokonaniem odbioru końcowego</w:t>
      </w:r>
      <w:r>
        <w:t xml:space="preserve"> o wprowadzenie odpowiedniej zmiany wynagrodzenia w zakresie robót zrealizowanych przed podpisaniem protokołu końcowego; </w:t>
      </w:r>
      <w:r>
        <w:rPr>
          <w:b/>
        </w:rPr>
        <w:t xml:space="preserve"> </w:t>
      </w:r>
    </w:p>
    <w:p w:rsidR="008951AA" w:rsidRDefault="002A5EB2" w:rsidP="00F45788">
      <w:pPr>
        <w:numPr>
          <w:ilvl w:val="1"/>
          <w:numId w:val="30"/>
        </w:numPr>
        <w:ind w:right="0" w:hanging="283"/>
      </w:pPr>
      <w:r>
        <w:t xml:space="preserve">strona składając wniosek o zmianę powinna przedstawić w szczególności: </w:t>
      </w:r>
    </w:p>
    <w:p w:rsidR="008951AA" w:rsidRDefault="002A5EB2" w:rsidP="00F45788">
      <w:pPr>
        <w:numPr>
          <w:ilvl w:val="2"/>
          <w:numId w:val="30"/>
        </w:numPr>
        <w:spacing w:after="44" w:line="270" w:lineRule="auto"/>
        <w:ind w:right="0" w:hanging="283"/>
      </w:pPr>
      <w:r>
        <w:t xml:space="preserve">wyliczenie wnioskowanej kwoty zmiany wynagrodzenia; </w:t>
      </w:r>
    </w:p>
    <w:p w:rsidR="008951AA" w:rsidRDefault="002A5EB2" w:rsidP="00F45788">
      <w:pPr>
        <w:numPr>
          <w:ilvl w:val="2"/>
          <w:numId w:val="30"/>
        </w:numPr>
        <w:ind w:right="0" w:hanging="283"/>
      </w:pPr>
      <w:r>
        <w:t xml:space="preserve">dowody na to, że wzrost kosztów materiałów lub usług miał wpływ na koszt realizacji zamówienia; </w:t>
      </w:r>
    </w:p>
    <w:p w:rsidR="008951AA" w:rsidRDefault="002A5EB2" w:rsidP="00F45788">
      <w:pPr>
        <w:numPr>
          <w:ilvl w:val="1"/>
          <w:numId w:val="30"/>
        </w:numPr>
        <w:ind w:right="0" w:hanging="283"/>
      </w:pPr>
      <w:r>
        <w:t xml:space="preserve">łączna wartość zmian wysokości wynagrodzenia Wykonawcy, dokonanych na podstawie postanowień niniejszego ustępu nie może być wyższa niż 1 % w stosunku do pierwotnej wartości umowy; </w:t>
      </w:r>
    </w:p>
    <w:p w:rsidR="008951AA" w:rsidRDefault="002A5EB2" w:rsidP="00F45788">
      <w:pPr>
        <w:numPr>
          <w:ilvl w:val="1"/>
          <w:numId w:val="30"/>
        </w:numPr>
        <w:ind w:right="0" w:hanging="283"/>
      </w:pPr>
      <w:r>
        <w:t xml:space="preserve">ewentualna zmiana Wynagrodzenia w sytuacji wzrostu cen materiałów lub kosztów nie będzie możliwa za okres, w którym Przedmiot Umowy będzie realizowany w warunkach opóźnienia niezawinionego przez Zamawiającego;  </w:t>
      </w:r>
    </w:p>
    <w:p w:rsidR="008951AA" w:rsidRDefault="002A5EB2" w:rsidP="00F45788">
      <w:pPr>
        <w:numPr>
          <w:ilvl w:val="1"/>
          <w:numId w:val="30"/>
        </w:numPr>
        <w:spacing w:after="44" w:line="270" w:lineRule="auto"/>
        <w:ind w:right="0" w:hanging="283"/>
      </w:pPr>
      <w:r>
        <w:t xml:space="preserve">zmiana wynagrodzenia w oparciu o niniejszy ustęp wymaga zgodnej woli obu stron wyrażonej w formie aneksu do umowy; </w:t>
      </w:r>
    </w:p>
    <w:p w:rsidR="008951AA" w:rsidRDefault="002A5EB2" w:rsidP="00F45788">
      <w:pPr>
        <w:numPr>
          <w:ilvl w:val="1"/>
          <w:numId w:val="30"/>
        </w:numPr>
        <w:spacing w:after="5"/>
        <w:ind w:right="0" w:hanging="283"/>
      </w:pPr>
      <w:r>
        <w:t xml:space="preserve">Wykonawca, którego Wynagrodzenie zostało zmienione zgodnie z postanowieniami niniejszego paragrafu, zobowiązany jest do zmiany wynagrodzenia przysługującego </w:t>
      </w:r>
      <w:r>
        <w:lastRenderedPageBreak/>
        <w:t xml:space="preserve">Podwykonawcy, z którym zawarł umowę, w zakresie odpowiadającym zmianom cen materiałów lub kosztów dotyczących zobowiązania podwykonawcy, jeżeli łącznie spełnione są następujące warunki: przedmiotem umowy są roboty budowlane lub usługi oraz okres obowiązywania umowy przekracza 12 miesięcy. </w:t>
      </w:r>
    </w:p>
    <w:p w:rsidR="008951AA" w:rsidRDefault="002A5EB2">
      <w:pPr>
        <w:spacing w:after="20" w:line="259" w:lineRule="auto"/>
        <w:ind w:left="0" w:right="0" w:firstLine="0"/>
        <w:jc w:val="left"/>
        <w:rPr>
          <w:b/>
        </w:rPr>
      </w:pPr>
      <w:r>
        <w:rPr>
          <w:b/>
        </w:rPr>
        <w:t xml:space="preserve"> </w:t>
      </w:r>
    </w:p>
    <w:p w:rsidR="006F64F1" w:rsidRDefault="006F64F1">
      <w:pPr>
        <w:spacing w:after="20" w:line="259" w:lineRule="auto"/>
        <w:ind w:left="0" w:right="0" w:firstLine="0"/>
        <w:jc w:val="left"/>
      </w:pPr>
    </w:p>
    <w:p w:rsidR="008951AA" w:rsidRDefault="002A5EB2">
      <w:pPr>
        <w:spacing w:after="21" w:line="259" w:lineRule="auto"/>
        <w:ind w:left="431" w:right="428" w:hanging="10"/>
        <w:jc w:val="center"/>
      </w:pPr>
      <w:r>
        <w:rPr>
          <w:b/>
        </w:rPr>
        <w:t xml:space="preserve">§ 18 </w:t>
      </w:r>
    </w:p>
    <w:p w:rsidR="008951AA" w:rsidRDefault="002A5EB2">
      <w:pPr>
        <w:pStyle w:val="Nagwek1"/>
        <w:ind w:left="15" w:right="14"/>
      </w:pPr>
      <w:r>
        <w:t xml:space="preserve">Ochrona danych osobowych  </w:t>
      </w:r>
    </w:p>
    <w:p w:rsidR="008951AA" w:rsidRPr="000A691F" w:rsidRDefault="002A5EB2">
      <w:pPr>
        <w:spacing w:after="57" w:line="259" w:lineRule="auto"/>
        <w:ind w:left="46" w:right="0" w:firstLine="0"/>
        <w:jc w:val="center"/>
        <w:rPr>
          <w:color w:val="000000" w:themeColor="text1"/>
        </w:rPr>
      </w:pPr>
      <w:r w:rsidRPr="000A691F">
        <w:rPr>
          <w:color w:val="000000" w:themeColor="text1"/>
        </w:rPr>
        <w:t xml:space="preserve"> </w:t>
      </w:r>
    </w:p>
    <w:p w:rsidR="007A7BB4" w:rsidRPr="000A691F" w:rsidRDefault="000A691F" w:rsidP="007A7BB4">
      <w:pPr>
        <w:spacing w:after="8" w:line="270" w:lineRule="auto"/>
        <w:ind w:left="427" w:right="0" w:firstLine="0"/>
        <w:rPr>
          <w:color w:val="000000" w:themeColor="text1"/>
        </w:rPr>
      </w:pPr>
      <w:r>
        <w:rPr>
          <w:color w:val="000000" w:themeColor="text1"/>
        </w:rPr>
        <w:t xml:space="preserve">     </w:t>
      </w:r>
      <w:r w:rsidR="007A7BB4" w:rsidRPr="000A691F">
        <w:rPr>
          <w:color w:val="000000" w:themeColor="text1"/>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2016, nr 119, s. 1 ze zm.), zwanego dalej „RODO”, informuję, że:</w:t>
      </w:r>
    </w:p>
    <w:p w:rsidR="007A7BB4" w:rsidRPr="000A691F" w:rsidRDefault="007A7BB4" w:rsidP="00F45788">
      <w:pPr>
        <w:pStyle w:val="Akapitzlist"/>
        <w:numPr>
          <w:ilvl w:val="0"/>
          <w:numId w:val="31"/>
        </w:numPr>
        <w:spacing w:after="8" w:line="270" w:lineRule="auto"/>
        <w:ind w:right="0"/>
        <w:rPr>
          <w:color w:val="000000" w:themeColor="text1"/>
        </w:rPr>
      </w:pPr>
      <w:r w:rsidRPr="000A691F">
        <w:rPr>
          <w:color w:val="000000" w:themeColor="text1"/>
        </w:rPr>
        <w:t>Administratorem Pani/Pana danych osobowych jest Gmina Policzna z siedzibą mieszczącą się pod adresem: 26-720 Policzna, ul. Bolesława Prusa 11 , tel. (48) 6770039 – reprezentowany przez Wójta Gminy Policzna, zwanego dalej „Administratorem” lub „Zamawiającym”.</w:t>
      </w:r>
    </w:p>
    <w:p w:rsidR="007A7BB4" w:rsidRPr="000A691F" w:rsidRDefault="007A7BB4" w:rsidP="00F45788">
      <w:pPr>
        <w:numPr>
          <w:ilvl w:val="0"/>
          <w:numId w:val="31"/>
        </w:numPr>
        <w:spacing w:after="8" w:line="270" w:lineRule="auto"/>
        <w:ind w:right="0"/>
        <w:rPr>
          <w:color w:val="000000" w:themeColor="text1"/>
        </w:rPr>
      </w:pPr>
      <w:r w:rsidRPr="000A691F">
        <w:rPr>
          <w:color w:val="000000" w:themeColor="text1"/>
        </w:rPr>
        <w:t>Administrator wyznaczył Inspektora Ochrony Danych, z którym może Pani/Pan skontaktować się pod adresem e-mali: inspektor@cbi24.pl lub pisemnie, kierując korespondencję pod adres siedziby Administratora.</w:t>
      </w:r>
    </w:p>
    <w:p w:rsidR="005A1638" w:rsidRPr="000A691F" w:rsidRDefault="007A7BB4" w:rsidP="00F45788">
      <w:pPr>
        <w:numPr>
          <w:ilvl w:val="0"/>
          <w:numId w:val="31"/>
        </w:numPr>
        <w:spacing w:after="8" w:line="270" w:lineRule="auto"/>
        <w:ind w:right="0"/>
        <w:rPr>
          <w:color w:val="000000" w:themeColor="text1"/>
        </w:rPr>
      </w:pPr>
      <w:r w:rsidRPr="000A691F">
        <w:rPr>
          <w:color w:val="000000" w:themeColor="text1"/>
        </w:rPr>
        <w:t>Pani/Pana dane osobowe będą przetwarzane w celu przeprowadzenia postępowania o udzielenie zamówienia, opisanego w art. 2 pkt 7a) Ustawy z dnia 29 stycznia 2004 r. – Prawo zamówień publicznych (Dz. U. z 2019 r. poz. 2019 ze zm. – zwaną dalej „</w:t>
      </w:r>
      <w:proofErr w:type="spellStart"/>
      <w:r w:rsidRPr="000A691F">
        <w:rPr>
          <w:color w:val="000000" w:themeColor="text1"/>
        </w:rPr>
        <w:t>Pzp</w:t>
      </w:r>
      <w:proofErr w:type="spellEnd"/>
      <w:r w:rsidRPr="000A691F">
        <w:rPr>
          <w:color w:val="000000" w:themeColor="text1"/>
        </w:rPr>
        <w:t>”), pn.</w:t>
      </w:r>
      <w:r w:rsidR="00287406" w:rsidRPr="000A691F">
        <w:rPr>
          <w:color w:val="000000" w:themeColor="text1"/>
        </w:rPr>
        <w:t xml:space="preserve"> „</w:t>
      </w:r>
      <w:r w:rsidR="004C5906" w:rsidRPr="004C5906">
        <w:rPr>
          <w:bCs/>
          <w:iCs/>
          <w:color w:val="000000" w:themeColor="text1"/>
        </w:rPr>
        <w:t xml:space="preserve">Budowa Centrum Integracji Społecznej w </w:t>
      </w:r>
      <w:proofErr w:type="spellStart"/>
      <w:r w:rsidR="004C5906" w:rsidRPr="004C5906">
        <w:rPr>
          <w:bCs/>
          <w:iCs/>
          <w:color w:val="000000" w:themeColor="text1"/>
        </w:rPr>
        <w:t>Policznie</w:t>
      </w:r>
      <w:proofErr w:type="spellEnd"/>
      <w:r w:rsidR="00287406" w:rsidRPr="000A691F">
        <w:rPr>
          <w:bCs/>
          <w:iCs/>
          <w:color w:val="000000" w:themeColor="text1"/>
        </w:rPr>
        <w:t>”, zwanego dalej „zamówieniem”.</w:t>
      </w:r>
    </w:p>
    <w:p w:rsidR="005A1638" w:rsidRPr="000A691F" w:rsidRDefault="005A1638" w:rsidP="00F45788">
      <w:pPr>
        <w:numPr>
          <w:ilvl w:val="0"/>
          <w:numId w:val="31"/>
        </w:numPr>
        <w:spacing w:after="8" w:line="270" w:lineRule="auto"/>
        <w:ind w:right="0"/>
        <w:rPr>
          <w:color w:val="000000" w:themeColor="text1"/>
        </w:rPr>
      </w:pPr>
      <w:r w:rsidRPr="000A691F">
        <w:rPr>
          <w:color w:val="000000" w:themeColor="text1"/>
        </w:rPr>
        <w:t xml:space="preserve"> Pani/Pana danych osobowe będą przetwarzane na podstawie art. 6 ust. 1 lit c) RODO – jako niezbędne do wypełnienia obowiązku prawnego ciążącego na Administratorze na mocy przepisów ustawy </w:t>
      </w:r>
      <w:proofErr w:type="spellStart"/>
      <w:r w:rsidRPr="000A691F">
        <w:rPr>
          <w:color w:val="000000" w:themeColor="text1"/>
        </w:rPr>
        <w:t>Pzp</w:t>
      </w:r>
      <w:proofErr w:type="spellEnd"/>
      <w:r w:rsidRPr="000A691F">
        <w:rPr>
          <w:color w:val="000000" w:themeColor="text1"/>
        </w:rPr>
        <w:t>, Ustawy z dnia 27 sierpnia 2009 r. o finansach publicznych (t. j. Dz. U. z 2017 r. poz. 2077 ze zm.) oraz innych przepisów prawa.</w:t>
      </w:r>
    </w:p>
    <w:p w:rsidR="005A1638" w:rsidRPr="000A691F" w:rsidRDefault="005A1638" w:rsidP="00F45788">
      <w:pPr>
        <w:numPr>
          <w:ilvl w:val="0"/>
          <w:numId w:val="31"/>
        </w:numPr>
        <w:spacing w:after="8" w:line="270" w:lineRule="auto"/>
        <w:ind w:right="0"/>
        <w:rPr>
          <w:color w:val="000000" w:themeColor="text1"/>
        </w:rPr>
      </w:pPr>
      <w:r w:rsidRPr="000A691F">
        <w:rPr>
          <w:color w:val="000000" w:themeColor="text1"/>
        </w:rPr>
        <w:t xml:space="preserve">W związku z przetwarzaniem danych w celu, o którym mowa w ust. 3, odbiorcami Pani/Pana danych osobowych mogą być: </w:t>
      </w:r>
    </w:p>
    <w:p w:rsidR="005A1638" w:rsidRPr="000A691F" w:rsidRDefault="005A1638" w:rsidP="00F45788">
      <w:pPr>
        <w:pStyle w:val="Akapitzlist"/>
        <w:numPr>
          <w:ilvl w:val="0"/>
          <w:numId w:val="33"/>
        </w:numPr>
        <w:spacing w:after="8" w:line="270" w:lineRule="auto"/>
        <w:ind w:right="0"/>
        <w:rPr>
          <w:color w:val="000000" w:themeColor="text1"/>
        </w:rPr>
      </w:pPr>
      <w:r w:rsidRPr="000A691F">
        <w:rPr>
          <w:color w:val="000000" w:themeColor="text1"/>
        </w:rPr>
        <w:t>podmioty uprawnione do tego na podstawie przepisów prawa;</w:t>
      </w:r>
    </w:p>
    <w:p w:rsidR="005A1638" w:rsidRPr="000A691F" w:rsidRDefault="005A1638" w:rsidP="00F45788">
      <w:pPr>
        <w:pStyle w:val="Akapitzlist"/>
        <w:numPr>
          <w:ilvl w:val="0"/>
          <w:numId w:val="33"/>
        </w:numPr>
        <w:spacing w:after="8" w:line="270" w:lineRule="auto"/>
        <w:ind w:right="0"/>
        <w:rPr>
          <w:color w:val="000000" w:themeColor="text1"/>
        </w:rPr>
      </w:pPr>
      <w:r w:rsidRPr="000A691F">
        <w:rPr>
          <w:color w:val="000000" w:themeColor="text1"/>
        </w:rPr>
        <w:t xml:space="preserve">podmioty, które na podstawie stosownych umów podpisanych z Administratorem są </w:t>
      </w:r>
      <w:proofErr w:type="spellStart"/>
      <w:r w:rsidRPr="000A691F">
        <w:rPr>
          <w:color w:val="000000" w:themeColor="text1"/>
        </w:rPr>
        <w:t>współadministratorami</w:t>
      </w:r>
      <w:proofErr w:type="spellEnd"/>
      <w:r w:rsidRPr="000A691F">
        <w:rPr>
          <w:color w:val="000000" w:themeColor="text1"/>
        </w:rPr>
        <w:t xml:space="preserve"> danych osobowych lub przetwarzają w imieniu Administratora dane osobowe, jako podmioty przetwarzające;</w:t>
      </w:r>
    </w:p>
    <w:p w:rsidR="005A1638" w:rsidRPr="000A691F" w:rsidRDefault="005A1638" w:rsidP="00F45788">
      <w:pPr>
        <w:numPr>
          <w:ilvl w:val="0"/>
          <w:numId w:val="33"/>
        </w:numPr>
        <w:spacing w:after="8" w:line="270" w:lineRule="auto"/>
        <w:ind w:right="0"/>
        <w:rPr>
          <w:color w:val="000000" w:themeColor="text1"/>
        </w:rPr>
      </w:pPr>
      <w:r w:rsidRPr="000A691F">
        <w:rPr>
          <w:color w:val="000000" w:themeColor="text1"/>
        </w:rPr>
        <w:t xml:space="preserve">osoby lub podmioty, którym udostępniona zostanie dokumentacja postępowania w oparciu o art. 8 oraz art. 96 ust. 3 ustawy </w:t>
      </w:r>
      <w:proofErr w:type="spellStart"/>
      <w:r w:rsidRPr="000A691F">
        <w:rPr>
          <w:color w:val="000000" w:themeColor="text1"/>
        </w:rPr>
        <w:t>Pzp</w:t>
      </w:r>
      <w:proofErr w:type="spellEnd"/>
      <w:r w:rsidRPr="000A691F">
        <w:rPr>
          <w:color w:val="000000" w:themeColor="text1"/>
        </w:rPr>
        <w:t>.</w:t>
      </w:r>
    </w:p>
    <w:p w:rsidR="005A1638" w:rsidRPr="000A691F" w:rsidRDefault="005A1638" w:rsidP="00F45788">
      <w:pPr>
        <w:pStyle w:val="Akapitzlist"/>
        <w:numPr>
          <w:ilvl w:val="0"/>
          <w:numId w:val="31"/>
        </w:numPr>
        <w:spacing w:after="8" w:line="270" w:lineRule="auto"/>
        <w:ind w:right="0"/>
        <w:rPr>
          <w:color w:val="000000" w:themeColor="text1"/>
        </w:rPr>
      </w:pPr>
      <w:r w:rsidRPr="000A691F">
        <w:rPr>
          <w:color w:val="000000" w:themeColor="text1"/>
        </w:rPr>
        <w:lastRenderedPageBreak/>
        <w:t xml:space="preserve">Administrator nie ma zamiaru przekazywać Pani/Pana danych osobowych do państwa trzeciego lub organizacji międzynarodowych/ma zamiar przekazać Pani/Pana dane osobowe do państwa trzeciego </w:t>
      </w:r>
      <w:r w:rsidR="00CA7816" w:rsidRPr="000A691F">
        <w:rPr>
          <w:color w:val="000000" w:themeColor="text1"/>
        </w:rPr>
        <w:t>lub organizacji międzynarodowej</w:t>
      </w:r>
      <w:r w:rsidRPr="000A691F">
        <w:rPr>
          <w:color w:val="000000" w:themeColor="text1"/>
        </w:rPr>
        <w:t>.</w:t>
      </w:r>
    </w:p>
    <w:p w:rsidR="005A1638" w:rsidRPr="000A691F" w:rsidRDefault="005A1638" w:rsidP="00F45788">
      <w:pPr>
        <w:numPr>
          <w:ilvl w:val="0"/>
          <w:numId w:val="31"/>
        </w:numPr>
        <w:spacing w:after="8" w:line="270" w:lineRule="auto"/>
        <w:ind w:right="0"/>
        <w:rPr>
          <w:color w:val="000000" w:themeColor="text1"/>
        </w:rPr>
      </w:pPr>
      <w:r w:rsidRPr="000A691F">
        <w:rPr>
          <w:color w:val="000000" w:themeColor="text1"/>
        </w:rPr>
        <w:t xml:space="preserve">Pani/Pana dane osobowe będą przechowywane przez okres niezbędny do realizacji celu określonego w ust. 3. Zgodnie z art. 97 ust. 1 </w:t>
      </w:r>
      <w:proofErr w:type="spellStart"/>
      <w:r w:rsidRPr="000A691F">
        <w:rPr>
          <w:color w:val="000000" w:themeColor="text1"/>
        </w:rPr>
        <w:t>Pzp</w:t>
      </w:r>
      <w:proofErr w:type="spellEnd"/>
      <w:r w:rsidRPr="000A691F">
        <w:rPr>
          <w:color w:val="000000" w:themeColor="text1"/>
        </w:rPr>
        <w:t xml:space="preserve"> zamawiający przechowuje protokół wraz z załącznikami przez okres 4 lat od dnia zakończenia postępowania o udzielenie zamówienia, w sposób gwarantujący jego nienaruszalność. Jeżeli czas trwania umowy przekracza 4 lata, zamawiający przechowuje umowę przez cały czas umowy. Ponadto dane osobowe będą przechowywane przez okres oraz w zakresie wymaganym przez ustawę z dnia 14 lipca 1983 r. o narodowym zasobie archiwalnym i archiwach (t. j. Dz. U. z 2019 r. poz. 553 ze zm.), akty wykonawcze do tej ustawy oraz inne przepisy prawa.</w:t>
      </w:r>
    </w:p>
    <w:p w:rsidR="005A1638" w:rsidRPr="000A691F" w:rsidRDefault="005A1638" w:rsidP="00F45788">
      <w:pPr>
        <w:numPr>
          <w:ilvl w:val="0"/>
          <w:numId w:val="31"/>
        </w:numPr>
        <w:spacing w:after="8" w:line="270" w:lineRule="auto"/>
        <w:ind w:right="0"/>
        <w:rPr>
          <w:color w:val="000000" w:themeColor="text1"/>
        </w:rPr>
      </w:pPr>
      <w:r w:rsidRPr="000A691F">
        <w:rPr>
          <w:color w:val="000000" w:themeColor="text1"/>
        </w:rPr>
        <w:t>W związku z przetwarzaniem przez Administratora Pani/Pana danych osobowych przysługuje Pani/Panu:</w:t>
      </w:r>
    </w:p>
    <w:p w:rsidR="005A1638" w:rsidRPr="000A691F" w:rsidRDefault="005A1638" w:rsidP="00F45788">
      <w:pPr>
        <w:pStyle w:val="Akapitzlist"/>
        <w:numPr>
          <w:ilvl w:val="0"/>
          <w:numId w:val="34"/>
        </w:numPr>
        <w:spacing w:after="8" w:line="270" w:lineRule="auto"/>
        <w:ind w:right="0"/>
        <w:rPr>
          <w:color w:val="000000" w:themeColor="text1"/>
        </w:rPr>
      </w:pPr>
      <w:r w:rsidRPr="000A691F">
        <w:rPr>
          <w:color w:val="000000" w:themeColor="text1"/>
        </w:rPr>
        <w:t xml:space="preserve"> prawo dostępu do danych osobowych, w tym prawo do otrzymania kopii danych podlegających przetwarzaniu, przy czym, gdyby wykonanie tego obowiązku przez Zamawiającego, wymagało niewspółmiernie dużego wysiłku, Zamawiający może żądać od Pani/Pana, wskazania dodatkowych informacji mających w szczególności na celu sprecyzowanie żądania, w szczególności podanie nazwy lub daty postępowania (zakończonego postępowania) o udzielenie zamówienia .</w:t>
      </w:r>
    </w:p>
    <w:p w:rsidR="005A1638" w:rsidRPr="000A691F" w:rsidRDefault="005A1638" w:rsidP="00F45788">
      <w:pPr>
        <w:pStyle w:val="Akapitzlist"/>
        <w:numPr>
          <w:ilvl w:val="0"/>
          <w:numId w:val="34"/>
        </w:numPr>
        <w:spacing w:after="8" w:line="270" w:lineRule="auto"/>
        <w:ind w:right="0"/>
        <w:rPr>
          <w:color w:val="000000" w:themeColor="text1"/>
        </w:rPr>
      </w:pPr>
      <w:r w:rsidRPr="000A691F">
        <w:rPr>
          <w:color w:val="000000" w:themeColor="text1"/>
        </w:rPr>
        <w:t xml:space="preserve">prawo żądania sprostowania danych osobowych które są nieprawidłowe, a także prawo żądania uzupełnienia niekompletnych danych osobowych - przy czym skorzystanie przez Panią/Pana, z tego uprawnienia nie może skutkować zmianą wyniku postępowania ani zmianą postanowień umowy w zakresie niezgodnym z ustawą </w:t>
      </w:r>
      <w:proofErr w:type="spellStart"/>
      <w:r w:rsidRPr="000A691F">
        <w:rPr>
          <w:color w:val="000000" w:themeColor="text1"/>
        </w:rPr>
        <w:t>Pzp</w:t>
      </w:r>
      <w:proofErr w:type="spellEnd"/>
      <w:r w:rsidRPr="000A691F">
        <w:rPr>
          <w:color w:val="000000" w:themeColor="text1"/>
        </w:rPr>
        <w:t xml:space="preserve">  ani naruszać integralności protokołu oraz jego załączników .</w:t>
      </w:r>
    </w:p>
    <w:p w:rsidR="005A1638" w:rsidRPr="000A691F" w:rsidRDefault="005A1638" w:rsidP="00F45788">
      <w:pPr>
        <w:pStyle w:val="Akapitzlist"/>
        <w:numPr>
          <w:ilvl w:val="0"/>
          <w:numId w:val="35"/>
        </w:numPr>
        <w:spacing w:after="8" w:line="270" w:lineRule="auto"/>
        <w:ind w:right="0"/>
        <w:rPr>
          <w:color w:val="000000" w:themeColor="text1"/>
        </w:rPr>
      </w:pPr>
      <w:r w:rsidRPr="000A691F">
        <w:rPr>
          <w:color w:val="000000" w:themeColor="text1"/>
        </w:rPr>
        <w:t>prawo do żądania ograniczenia przetwarzania danych osobowych, w następujących przypadkach:</w:t>
      </w:r>
    </w:p>
    <w:p w:rsidR="005A1638" w:rsidRPr="000A691F" w:rsidRDefault="005A1638" w:rsidP="00F45788">
      <w:pPr>
        <w:numPr>
          <w:ilvl w:val="0"/>
          <w:numId w:val="35"/>
        </w:numPr>
        <w:spacing w:after="8" w:line="270" w:lineRule="auto"/>
        <w:ind w:right="0"/>
        <w:rPr>
          <w:color w:val="000000" w:themeColor="text1"/>
        </w:rPr>
      </w:pPr>
      <w:r w:rsidRPr="000A691F">
        <w:rPr>
          <w:color w:val="000000" w:themeColor="text1"/>
        </w:rPr>
        <w:t>gdy kwestionuje Pani/Pan prawidłowość danych osobowych – na okres pozwalający Administratorowi sprawdzić prawidłowość tych danych,</w:t>
      </w:r>
    </w:p>
    <w:p w:rsidR="005A1638" w:rsidRPr="000A691F" w:rsidRDefault="005A1638" w:rsidP="00F45788">
      <w:pPr>
        <w:numPr>
          <w:ilvl w:val="0"/>
          <w:numId w:val="35"/>
        </w:numPr>
        <w:spacing w:after="8" w:line="270" w:lineRule="auto"/>
        <w:ind w:right="0"/>
        <w:rPr>
          <w:color w:val="000000" w:themeColor="text1"/>
        </w:rPr>
      </w:pPr>
      <w:r w:rsidRPr="000A691F">
        <w:rPr>
          <w:color w:val="000000" w:themeColor="text1"/>
        </w:rPr>
        <w:t>jeżeli przetwarzanie jest niezgodne z prawem, a Pani/Pan sprzeciwia się usunięciu danych osobowych, żądając w zamian ograniczenia ich wykorzystania,</w:t>
      </w:r>
    </w:p>
    <w:p w:rsidR="005A1638" w:rsidRPr="000A691F" w:rsidRDefault="005A1638" w:rsidP="00F45788">
      <w:pPr>
        <w:numPr>
          <w:ilvl w:val="0"/>
          <w:numId w:val="35"/>
        </w:numPr>
        <w:spacing w:after="8" w:line="270" w:lineRule="auto"/>
        <w:ind w:right="0"/>
        <w:rPr>
          <w:color w:val="000000" w:themeColor="text1"/>
        </w:rPr>
      </w:pPr>
      <w:r w:rsidRPr="000A691F">
        <w:rPr>
          <w:color w:val="000000" w:themeColor="text1"/>
        </w:rPr>
        <w:t>Administrator nie potrzebuje już danych do celów przetwarzania, ale są one potrzebne Pani/Panu do ustalenia, dochodzenia lub obrony roszczeń,</w:t>
      </w:r>
    </w:p>
    <w:p w:rsidR="005A1638" w:rsidRPr="000A691F" w:rsidRDefault="005A1638" w:rsidP="00F45788">
      <w:pPr>
        <w:numPr>
          <w:ilvl w:val="0"/>
          <w:numId w:val="35"/>
        </w:numPr>
        <w:spacing w:after="8" w:line="270" w:lineRule="auto"/>
        <w:ind w:right="0"/>
        <w:rPr>
          <w:color w:val="000000" w:themeColor="text1"/>
        </w:rPr>
      </w:pPr>
      <w:r w:rsidRPr="000A691F">
        <w:rPr>
          <w:color w:val="000000" w:themeColor="text1"/>
        </w:rPr>
        <w:t>Jeżeli wniosła/wniósł Pani/Pan sprzeciw na mocy art. 21 ust. 1 RODO wobec przetwarzania – do czasu stwierdzenia, czy prawnie uzasadnione podstawy po stronie Administratora są nadrzędne wobec podstaw sprzeciwu</w:t>
      </w:r>
    </w:p>
    <w:p w:rsidR="005A1638" w:rsidRPr="000A691F" w:rsidRDefault="005A1638" w:rsidP="00F45788">
      <w:pPr>
        <w:numPr>
          <w:ilvl w:val="0"/>
          <w:numId w:val="35"/>
        </w:numPr>
        <w:spacing w:after="8" w:line="270" w:lineRule="auto"/>
        <w:ind w:right="0"/>
        <w:rPr>
          <w:color w:val="000000" w:themeColor="text1"/>
        </w:rPr>
      </w:pPr>
      <w:r w:rsidRPr="000A691F">
        <w:rPr>
          <w:color w:val="000000" w:themeColor="text1"/>
        </w:rPr>
        <w:t xml:space="preserve">- przy czym, nie ogranicza przetwarzania danych osobowych do czasu zakończenia postępowania o udzielenie zamówienia publicznego lub konkursu , a nadto od dnia zakończenia postępowania o udzielenie zamówienia, w przypadku gdy wniesienie </w:t>
      </w:r>
      <w:r w:rsidRPr="000A691F">
        <w:rPr>
          <w:color w:val="000000" w:themeColor="text1"/>
        </w:rPr>
        <w:lastRenderedPageBreak/>
        <w:t>żądania ograniczenia przetwarzania danych osobowych spowoduje ograniczenie przetwarzania tych danych osobowych zawartych w protokole i załącznikach do protokołu, Zamawiający nie udostępnia tych danych zawartych w protokole i w załącznikach do protokołu, chyba że zachodzą przesłanki, o których mowa w art. 18 ust. 2 RODO .</w:t>
      </w:r>
    </w:p>
    <w:p w:rsidR="005A1638" w:rsidRPr="000A691F" w:rsidRDefault="005A1638" w:rsidP="00F45788">
      <w:pPr>
        <w:pStyle w:val="Akapitzlist"/>
        <w:numPr>
          <w:ilvl w:val="0"/>
          <w:numId w:val="31"/>
        </w:numPr>
        <w:spacing w:after="8" w:line="270" w:lineRule="auto"/>
        <w:ind w:right="0"/>
        <w:rPr>
          <w:color w:val="000000" w:themeColor="text1"/>
        </w:rPr>
      </w:pPr>
      <w:r w:rsidRPr="000A691F">
        <w:rPr>
          <w:color w:val="000000" w:themeColor="text1"/>
        </w:rPr>
        <w:t>W związku z przetwarzaniem przez Administratora Pani/Pana danych osobowych nie przysługuje Pani/Panu:</w:t>
      </w:r>
    </w:p>
    <w:p w:rsidR="005A1638" w:rsidRPr="000A691F" w:rsidRDefault="005A1638" w:rsidP="00F45788">
      <w:pPr>
        <w:pStyle w:val="Akapitzlist"/>
        <w:numPr>
          <w:ilvl w:val="0"/>
          <w:numId w:val="36"/>
        </w:numPr>
        <w:spacing w:after="8" w:line="270" w:lineRule="auto"/>
        <w:ind w:right="0"/>
        <w:rPr>
          <w:color w:val="000000" w:themeColor="text1"/>
        </w:rPr>
      </w:pPr>
      <w:r w:rsidRPr="000A691F">
        <w:rPr>
          <w:color w:val="000000" w:themeColor="text1"/>
        </w:rPr>
        <w:t>prawo do usunięcia danych osobowych, gdyż na podstawie art. 17 ust. 3 lit. b), d) oraz e) RODO – prawo to nie ma zastosowania w związku z przetwarzaniem danych w celu wskazanym w ust. 3;</w:t>
      </w:r>
    </w:p>
    <w:p w:rsidR="005A1638" w:rsidRPr="000A691F" w:rsidRDefault="005A1638" w:rsidP="00F45788">
      <w:pPr>
        <w:pStyle w:val="Akapitzlist"/>
        <w:numPr>
          <w:ilvl w:val="0"/>
          <w:numId w:val="36"/>
        </w:numPr>
        <w:spacing w:after="8" w:line="270" w:lineRule="auto"/>
        <w:ind w:right="0"/>
        <w:rPr>
          <w:color w:val="000000" w:themeColor="text1"/>
        </w:rPr>
      </w:pPr>
      <w:r w:rsidRPr="000A691F">
        <w:rPr>
          <w:color w:val="000000" w:themeColor="text1"/>
        </w:rPr>
        <w:t>prawo do sprzeciwu wobec przetwarzania danych osobowych na podstawie art. 21 RODO, gdyż nie ma ono zastosowania, jeżeli podstawę prawną przetwarzania tych danych stanowi art. 6 ust. 1 lit. c) RODO;</w:t>
      </w:r>
    </w:p>
    <w:p w:rsidR="005A1638" w:rsidRPr="000A691F" w:rsidRDefault="005A1638" w:rsidP="00F45788">
      <w:pPr>
        <w:numPr>
          <w:ilvl w:val="0"/>
          <w:numId w:val="36"/>
        </w:numPr>
        <w:spacing w:after="8" w:line="270" w:lineRule="auto"/>
        <w:ind w:right="0"/>
        <w:rPr>
          <w:color w:val="000000" w:themeColor="text1"/>
        </w:rPr>
      </w:pPr>
      <w:r w:rsidRPr="000A691F">
        <w:rPr>
          <w:color w:val="000000" w:themeColor="text1"/>
        </w:rPr>
        <w:t xml:space="preserve">prawa do przenoszenia danych na zasadach określonych w art. 20 RODO. </w:t>
      </w:r>
    </w:p>
    <w:p w:rsidR="005A1638" w:rsidRPr="000A691F" w:rsidRDefault="005A1638" w:rsidP="00F45788">
      <w:pPr>
        <w:pStyle w:val="Akapitzlist"/>
        <w:numPr>
          <w:ilvl w:val="0"/>
          <w:numId w:val="31"/>
        </w:numPr>
        <w:spacing w:after="8" w:line="270" w:lineRule="auto"/>
        <w:ind w:right="0"/>
        <w:rPr>
          <w:color w:val="000000" w:themeColor="text1"/>
        </w:rPr>
      </w:pPr>
      <w:r w:rsidRPr="000A691F">
        <w:rPr>
          <w:color w:val="000000" w:themeColor="text1"/>
        </w:rPr>
        <w:t>Przysługuje Pani/Panu prawo wniesienia skargi do organu nadzorczego - Prezesa Urzędu Ochrony Danych Osobowych, pod adres: ul. Stawki 2, 00-193 Warszawa.</w:t>
      </w:r>
    </w:p>
    <w:p w:rsidR="005A1638" w:rsidRPr="000A691F" w:rsidRDefault="005A1638" w:rsidP="00F45788">
      <w:pPr>
        <w:numPr>
          <w:ilvl w:val="0"/>
          <w:numId w:val="31"/>
        </w:numPr>
        <w:spacing w:after="8" w:line="270" w:lineRule="auto"/>
        <w:ind w:right="0"/>
        <w:rPr>
          <w:color w:val="000000" w:themeColor="text1"/>
        </w:rPr>
      </w:pPr>
      <w:r w:rsidRPr="000A691F">
        <w:rPr>
          <w:color w:val="000000" w:themeColor="text1"/>
        </w:rPr>
        <w:t xml:space="preserve">Podanie przez Panią/Pana danych osobowych jest wymogiem ustawowym. Niepodanie danych osobowych skutkuje konsekwencjami określonymi w przepisach </w:t>
      </w:r>
      <w:proofErr w:type="spellStart"/>
      <w:r w:rsidRPr="000A691F">
        <w:rPr>
          <w:color w:val="000000" w:themeColor="text1"/>
        </w:rPr>
        <w:t>Pzp</w:t>
      </w:r>
      <w:proofErr w:type="spellEnd"/>
      <w:r w:rsidRPr="000A691F">
        <w:rPr>
          <w:color w:val="000000" w:themeColor="text1"/>
        </w:rPr>
        <w:t xml:space="preserve">, w szczególności wykluczeniem z postępowania o udzielenie zamówienia, w myśl art. 24 ust. 1 pkt 12 </w:t>
      </w:r>
      <w:proofErr w:type="spellStart"/>
      <w:r w:rsidRPr="000A691F">
        <w:rPr>
          <w:color w:val="000000" w:themeColor="text1"/>
        </w:rPr>
        <w:t>Pzp</w:t>
      </w:r>
      <w:proofErr w:type="spellEnd"/>
      <w:r w:rsidRPr="000A691F">
        <w:rPr>
          <w:color w:val="000000" w:themeColor="text1"/>
        </w:rPr>
        <w:t>.</w:t>
      </w:r>
    </w:p>
    <w:p w:rsidR="000A691F" w:rsidRDefault="005A1638" w:rsidP="00F45788">
      <w:pPr>
        <w:numPr>
          <w:ilvl w:val="0"/>
          <w:numId w:val="31"/>
        </w:numPr>
        <w:spacing w:after="8" w:line="270" w:lineRule="auto"/>
        <w:ind w:right="0"/>
        <w:rPr>
          <w:color w:val="000000" w:themeColor="text1"/>
        </w:rPr>
      </w:pPr>
      <w:r w:rsidRPr="000A691F">
        <w:rPr>
          <w:color w:val="000000" w:themeColor="text1"/>
        </w:rPr>
        <w:t xml:space="preserve">Nie podlega Pani/Pan decyzjom, które opierają się wyłącznie na zautomatyzowanym przetwarzaniu, w tym profilowaniu, o którym mowa w art. 22 RODO. </w:t>
      </w:r>
    </w:p>
    <w:p w:rsidR="008951AA" w:rsidRDefault="008951AA" w:rsidP="00931C00">
      <w:pPr>
        <w:spacing w:after="20" w:line="259" w:lineRule="auto"/>
        <w:ind w:left="0" w:right="0" w:firstLine="0"/>
        <w:jc w:val="left"/>
      </w:pPr>
    </w:p>
    <w:p w:rsidR="008951AA" w:rsidRDefault="002A5EB2">
      <w:pPr>
        <w:spacing w:after="21" w:line="259" w:lineRule="auto"/>
        <w:ind w:left="431" w:right="428" w:hanging="10"/>
        <w:jc w:val="center"/>
      </w:pPr>
      <w:r>
        <w:rPr>
          <w:b/>
        </w:rPr>
        <w:t xml:space="preserve">§ 19 </w:t>
      </w:r>
    </w:p>
    <w:p w:rsidR="008951AA" w:rsidRDefault="002A5EB2">
      <w:pPr>
        <w:pStyle w:val="Nagwek1"/>
        <w:ind w:left="15" w:right="12"/>
      </w:pPr>
      <w:r>
        <w:t xml:space="preserve">Wierzytelności </w:t>
      </w:r>
    </w:p>
    <w:p w:rsidR="008951AA" w:rsidRDefault="002A5EB2">
      <w:pPr>
        <w:spacing w:after="20" w:line="259" w:lineRule="auto"/>
        <w:ind w:left="46" w:right="0" w:firstLine="0"/>
        <w:jc w:val="center"/>
      </w:pPr>
      <w:r>
        <w:t xml:space="preserve"> </w:t>
      </w:r>
    </w:p>
    <w:p w:rsidR="008951AA" w:rsidRDefault="002A5EB2">
      <w:pPr>
        <w:spacing w:after="5"/>
        <w:ind w:left="-15" w:right="0" w:firstLine="708"/>
      </w:pPr>
      <w:r>
        <w:t xml:space="preserve">Wykonawca nie może przenieść wierzytelności wynikających z niniejszej umowy na osobę trzecią bez uprzedniej zgody Zamawiającego, wyrażonej w formie pisemnej pod rygorem nieważności. </w:t>
      </w:r>
    </w:p>
    <w:p w:rsidR="006F1789" w:rsidRDefault="006F1789">
      <w:pPr>
        <w:spacing w:after="5"/>
        <w:ind w:left="-15" w:right="0" w:firstLine="708"/>
      </w:pPr>
    </w:p>
    <w:p w:rsidR="006F1789" w:rsidRDefault="006F1789">
      <w:pPr>
        <w:spacing w:after="5"/>
        <w:ind w:left="-15" w:right="0" w:firstLine="708"/>
      </w:pPr>
    </w:p>
    <w:p w:rsidR="00DB6FC2" w:rsidRDefault="00DB6FC2">
      <w:pPr>
        <w:spacing w:after="22" w:line="259" w:lineRule="auto"/>
        <w:ind w:left="0" w:right="0" w:firstLine="0"/>
        <w:jc w:val="left"/>
      </w:pPr>
    </w:p>
    <w:p w:rsidR="008951AA" w:rsidRDefault="002A5EB2">
      <w:pPr>
        <w:spacing w:after="21" w:line="259" w:lineRule="auto"/>
        <w:ind w:left="431" w:right="428" w:hanging="10"/>
        <w:jc w:val="center"/>
      </w:pPr>
      <w:r>
        <w:rPr>
          <w:b/>
        </w:rPr>
        <w:t xml:space="preserve">§ 20 </w:t>
      </w:r>
    </w:p>
    <w:p w:rsidR="008951AA" w:rsidRDefault="002A5EB2">
      <w:pPr>
        <w:pStyle w:val="Nagwek1"/>
        <w:ind w:left="15" w:right="11"/>
      </w:pPr>
      <w:r>
        <w:t xml:space="preserve">Postanowienia końcowe </w:t>
      </w:r>
    </w:p>
    <w:p w:rsidR="008951AA" w:rsidRDefault="002A5EB2">
      <w:pPr>
        <w:spacing w:after="57" w:line="259" w:lineRule="auto"/>
        <w:ind w:left="46" w:right="0" w:firstLine="0"/>
        <w:jc w:val="center"/>
      </w:pPr>
      <w:r>
        <w:t xml:space="preserve"> </w:t>
      </w:r>
    </w:p>
    <w:p w:rsidR="008951AA" w:rsidRDefault="002A5EB2" w:rsidP="00F45788">
      <w:pPr>
        <w:numPr>
          <w:ilvl w:val="0"/>
          <w:numId w:val="32"/>
        </w:numPr>
        <w:ind w:right="0" w:hanging="427"/>
      </w:pPr>
      <w:r>
        <w:t xml:space="preserve">Strony zobowiązują się do zachowania w tajemnicy wszelkich informacji pozostających w związku z wykonaniem niniejszej umowy, chyba, że obowiązek przekazania informacji </w:t>
      </w:r>
      <w:r>
        <w:lastRenderedPageBreak/>
        <w:t xml:space="preserve">dotyczących zawarcia realizacji lub wykonania niniejszej umowy wynikał będzie z obowiązujących przepisów prawa. </w:t>
      </w:r>
    </w:p>
    <w:p w:rsidR="008951AA" w:rsidRDefault="002A5EB2" w:rsidP="00F45788">
      <w:pPr>
        <w:numPr>
          <w:ilvl w:val="0"/>
          <w:numId w:val="32"/>
        </w:numPr>
        <w:spacing w:after="44" w:line="270" w:lineRule="auto"/>
        <w:ind w:right="0" w:hanging="427"/>
      </w:pPr>
      <w:r>
        <w:t xml:space="preserve">W sprawach nieuregulowanych niniejszą umową stosuje się przepisy obowiązującego prawa, w szczególności Kodeksu cywilnego, Prawa zamówień publicznych, Prawa budowlanego oraz ustawy o prawie autorskim i prawach pokrewnych. </w:t>
      </w:r>
    </w:p>
    <w:p w:rsidR="008951AA" w:rsidRDefault="002A5EB2" w:rsidP="00F45788">
      <w:pPr>
        <w:numPr>
          <w:ilvl w:val="0"/>
          <w:numId w:val="32"/>
        </w:numPr>
        <w:ind w:right="0" w:hanging="427"/>
      </w:pPr>
      <w: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rsidR="008951AA" w:rsidRDefault="002A5EB2" w:rsidP="00F45788">
      <w:pPr>
        <w:numPr>
          <w:ilvl w:val="0"/>
          <w:numId w:val="32"/>
        </w:numPr>
        <w:ind w:right="0" w:hanging="427"/>
      </w:pPr>
      <w:r>
        <w:t xml:space="preserve">Strony postanawiają, że wszelkie spory wynikające z niniejszej umowy lub powstające w związku z umową będą w pierwszej kolejności rozwiązywane poprzez zawarcie ugody (gdy istnieje taka możliwość) lub mediacje lub inne polubowne rozwiązanie sporu przed Sądem Polubownym przy Prokuratorii Generalnej Rzeczypospolitej Polskiej, wybranym mediatorem albo osobą prowadzącą inne polubowne rozwiązanie sporów. Gdy próby polubownego rozwiązania sporu nie przyniosą rezultatu, wówczas zostanie on rozstrzygnięty przez sąd właściwy dla siedziby Zamawiającego.  </w:t>
      </w:r>
    </w:p>
    <w:p w:rsidR="008951AA" w:rsidRDefault="002A5EB2" w:rsidP="00F45788">
      <w:pPr>
        <w:numPr>
          <w:ilvl w:val="0"/>
          <w:numId w:val="32"/>
        </w:numPr>
        <w:spacing w:after="44" w:line="270" w:lineRule="auto"/>
        <w:ind w:right="0" w:hanging="427"/>
      </w:pPr>
      <w:r>
        <w:t xml:space="preserve">Wszelkie zamiany umowy wymagają aneksu sporządzonego w formie pisemnej pod rygorem nieważności. </w:t>
      </w:r>
    </w:p>
    <w:p w:rsidR="008951AA" w:rsidRDefault="00806EFF" w:rsidP="00F45788">
      <w:pPr>
        <w:numPr>
          <w:ilvl w:val="0"/>
          <w:numId w:val="32"/>
        </w:numPr>
        <w:spacing w:after="44" w:line="270" w:lineRule="auto"/>
        <w:ind w:right="0" w:hanging="427"/>
      </w:pPr>
      <w:r>
        <w:t>Umowę sporządzono w trzech</w:t>
      </w:r>
      <w:r w:rsidR="002A5EB2">
        <w:t xml:space="preserve"> jednobrzmiących egzemplarzach: dwa egzemplarze dl</w:t>
      </w:r>
      <w:r>
        <w:t>a Zamawiającego, jeden egzemplarz</w:t>
      </w:r>
      <w:r w:rsidR="002A5EB2">
        <w:t xml:space="preserve"> dla Wykonawcy. </w:t>
      </w:r>
    </w:p>
    <w:p w:rsidR="008951AA" w:rsidRDefault="002A5EB2" w:rsidP="00F45788">
      <w:pPr>
        <w:numPr>
          <w:ilvl w:val="0"/>
          <w:numId w:val="32"/>
        </w:numPr>
        <w:ind w:right="0" w:hanging="427"/>
      </w:pPr>
      <w:r>
        <w:t xml:space="preserve">Załącznikami do umowy są: </w:t>
      </w:r>
    </w:p>
    <w:p w:rsidR="008951AA" w:rsidRDefault="002A5EB2" w:rsidP="00F45788">
      <w:pPr>
        <w:numPr>
          <w:ilvl w:val="1"/>
          <w:numId w:val="32"/>
        </w:numPr>
        <w:ind w:right="0" w:hanging="281"/>
      </w:pPr>
      <w:r>
        <w:t xml:space="preserve">Specyfikacja Warunków Zamówienia </w:t>
      </w:r>
    </w:p>
    <w:p w:rsidR="008951AA" w:rsidRDefault="00E40129" w:rsidP="00F45788">
      <w:pPr>
        <w:numPr>
          <w:ilvl w:val="1"/>
          <w:numId w:val="32"/>
        </w:numPr>
        <w:spacing w:after="44" w:line="270" w:lineRule="auto"/>
        <w:ind w:right="0" w:hanging="281"/>
      </w:pPr>
      <w:r>
        <w:t>Dokumentacja projektowa</w:t>
      </w:r>
      <w:r w:rsidR="002A5EB2">
        <w:t xml:space="preserve"> </w:t>
      </w:r>
    </w:p>
    <w:p w:rsidR="008951AA" w:rsidRDefault="002A5EB2" w:rsidP="00F45788">
      <w:pPr>
        <w:numPr>
          <w:ilvl w:val="1"/>
          <w:numId w:val="32"/>
        </w:numPr>
        <w:spacing w:after="44" w:line="270" w:lineRule="auto"/>
        <w:ind w:right="0" w:hanging="281"/>
      </w:pPr>
      <w:r>
        <w:t xml:space="preserve">Oferta Wykonawcy </w:t>
      </w:r>
    </w:p>
    <w:p w:rsidR="00776997" w:rsidRDefault="002A5EB2" w:rsidP="00F45788">
      <w:pPr>
        <w:numPr>
          <w:ilvl w:val="1"/>
          <w:numId w:val="32"/>
        </w:numPr>
        <w:spacing w:after="9" w:line="270" w:lineRule="auto"/>
        <w:ind w:right="0" w:hanging="281"/>
      </w:pPr>
      <w:r>
        <w:t xml:space="preserve">Wypis z KRS/CEIDG </w:t>
      </w:r>
    </w:p>
    <w:p w:rsidR="008951AA" w:rsidRDefault="002A5EB2">
      <w:pPr>
        <w:tabs>
          <w:tab w:val="center" w:pos="2194"/>
          <w:tab w:val="center" w:pos="6799"/>
        </w:tabs>
        <w:spacing w:after="0" w:line="259" w:lineRule="auto"/>
        <w:ind w:left="0" w:right="0" w:firstLine="0"/>
        <w:jc w:val="left"/>
      </w:pPr>
      <w:r>
        <w:rPr>
          <w:sz w:val="22"/>
        </w:rPr>
        <w:tab/>
      </w:r>
      <w:r>
        <w:rPr>
          <w:b/>
          <w:i/>
          <w:sz w:val="32"/>
        </w:rPr>
        <w:t xml:space="preserve">Zamawiający: </w:t>
      </w:r>
      <w:r>
        <w:rPr>
          <w:b/>
          <w:i/>
          <w:sz w:val="32"/>
        </w:rPr>
        <w:tab/>
        <w:t xml:space="preserve">Wykonawca: </w:t>
      </w:r>
    </w:p>
    <w:p w:rsidR="00E40129" w:rsidRDefault="002A5EB2">
      <w:pPr>
        <w:spacing w:after="0" w:line="259" w:lineRule="auto"/>
        <w:ind w:left="0" w:right="0" w:firstLine="0"/>
        <w:jc w:val="left"/>
      </w:pPr>
      <w:r>
        <w:t xml:space="preserve"> </w:t>
      </w:r>
    </w:p>
    <w:p w:rsidR="00E40129" w:rsidRDefault="00E40129" w:rsidP="00E40129"/>
    <w:p w:rsidR="008951AA" w:rsidRPr="00E40129" w:rsidRDefault="008951AA" w:rsidP="00E40129">
      <w:pPr>
        <w:jc w:val="center"/>
      </w:pPr>
    </w:p>
    <w:sectPr w:rsidR="008951AA" w:rsidRPr="00E40129">
      <w:headerReference w:type="even" r:id="rId8"/>
      <w:headerReference w:type="default" r:id="rId9"/>
      <w:footerReference w:type="even" r:id="rId10"/>
      <w:footerReference w:type="default" r:id="rId11"/>
      <w:headerReference w:type="first" r:id="rId12"/>
      <w:footerReference w:type="first" r:id="rId13"/>
      <w:pgSz w:w="11906" w:h="16838"/>
      <w:pgMar w:top="2909" w:right="1411" w:bottom="1188" w:left="1419" w:header="283" w:footer="69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CB2" w:rsidRDefault="00506CB2">
      <w:pPr>
        <w:spacing w:after="0" w:line="240" w:lineRule="auto"/>
      </w:pPr>
      <w:r>
        <w:separator/>
      </w:r>
    </w:p>
  </w:endnote>
  <w:endnote w:type="continuationSeparator" w:id="0">
    <w:p w:rsidR="00506CB2" w:rsidRDefault="00506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BD3" w:rsidRDefault="00C10BD3">
    <w:pPr>
      <w:spacing w:after="0" w:line="242" w:lineRule="auto"/>
      <w:ind w:left="0" w:right="5" w:firstLine="0"/>
      <w:jc w:val="right"/>
    </w:pPr>
    <w:r>
      <w:rPr>
        <w:sz w:val="20"/>
      </w:rPr>
      <w:t xml:space="preserve">Strona </w:t>
    </w:r>
    <w:r>
      <w:rPr>
        <w:b/>
        <w:sz w:val="20"/>
      </w:rPr>
      <w:fldChar w:fldCharType="begin"/>
    </w:r>
    <w:r>
      <w:rPr>
        <w:b/>
        <w:sz w:val="20"/>
      </w:rPr>
      <w:instrText xml:space="preserve"> PAGE   \* MERGEFORMAT </w:instrText>
    </w:r>
    <w:r>
      <w:rPr>
        <w:b/>
        <w:sz w:val="20"/>
      </w:rPr>
      <w:fldChar w:fldCharType="separate"/>
    </w:r>
    <w:r>
      <w:rPr>
        <w:b/>
        <w:sz w:val="20"/>
      </w:rPr>
      <w:t>10</w:t>
    </w:r>
    <w:r>
      <w:rPr>
        <w:b/>
        <w:sz w:val="20"/>
      </w:rPr>
      <w:fldChar w:fldCharType="end"/>
    </w:r>
    <w:r>
      <w:rPr>
        <w:sz w:val="20"/>
      </w:rPr>
      <w:t xml:space="preserve"> z </w:t>
    </w:r>
    <w:r>
      <w:rPr>
        <w:b/>
        <w:sz w:val="20"/>
      </w:rPr>
      <w:fldChar w:fldCharType="begin"/>
    </w:r>
    <w:r>
      <w:rPr>
        <w:b/>
        <w:sz w:val="20"/>
      </w:rPr>
      <w:instrText xml:space="preserve"> NUMPAGES   \* MERGEFORMAT </w:instrText>
    </w:r>
    <w:r>
      <w:rPr>
        <w:b/>
        <w:sz w:val="20"/>
      </w:rPr>
      <w:fldChar w:fldCharType="separate"/>
    </w:r>
    <w:r>
      <w:rPr>
        <w:b/>
        <w:noProof/>
        <w:sz w:val="20"/>
      </w:rPr>
      <w:t>48</w:t>
    </w:r>
    <w:r>
      <w:rPr>
        <w:b/>
        <w:sz w:val="20"/>
      </w:rPr>
      <w:fldChar w:fldCharType="end"/>
    </w:r>
    <w:r>
      <w:rPr>
        <w:sz w:val="20"/>
      </w:rPr>
      <w:t xml:space="preserve"> </w:t>
    </w:r>
    <w:r>
      <w:rPr>
        <w:i/>
        <w:sz w:val="20"/>
      </w:rPr>
      <w:t xml:space="preserve">ZP.271.2.3.2022 „Budowa kanalizacji sanitarnej dla wsi Popowice”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BD3" w:rsidRDefault="00C10BD3">
    <w:pPr>
      <w:spacing w:after="0" w:line="242" w:lineRule="auto"/>
      <w:ind w:left="0" w:right="5" w:firstLine="0"/>
      <w:jc w:val="right"/>
    </w:pPr>
    <w:r>
      <w:rPr>
        <w:sz w:val="20"/>
      </w:rPr>
      <w:t xml:space="preserve">Strona </w:t>
    </w:r>
    <w:r>
      <w:rPr>
        <w:b/>
        <w:sz w:val="20"/>
      </w:rPr>
      <w:fldChar w:fldCharType="begin"/>
    </w:r>
    <w:r>
      <w:rPr>
        <w:b/>
        <w:sz w:val="20"/>
      </w:rPr>
      <w:instrText xml:space="preserve"> PAGE   \* MERGEFORMAT </w:instrText>
    </w:r>
    <w:r>
      <w:rPr>
        <w:b/>
        <w:sz w:val="20"/>
      </w:rPr>
      <w:fldChar w:fldCharType="separate"/>
    </w:r>
    <w:r w:rsidR="0025552D">
      <w:rPr>
        <w:b/>
        <w:noProof/>
        <w:sz w:val="20"/>
      </w:rPr>
      <w:t>22</w:t>
    </w:r>
    <w:r>
      <w:rPr>
        <w:b/>
        <w:sz w:val="20"/>
      </w:rPr>
      <w:fldChar w:fldCharType="end"/>
    </w:r>
    <w:r>
      <w:rPr>
        <w:sz w:val="20"/>
      </w:rPr>
      <w:t xml:space="preserve"> z </w:t>
    </w:r>
    <w:r>
      <w:rPr>
        <w:b/>
        <w:sz w:val="20"/>
      </w:rPr>
      <w:fldChar w:fldCharType="begin"/>
    </w:r>
    <w:r>
      <w:rPr>
        <w:b/>
        <w:sz w:val="20"/>
      </w:rPr>
      <w:instrText xml:space="preserve"> NUMPAGES   \* MERGEFORMAT </w:instrText>
    </w:r>
    <w:r>
      <w:rPr>
        <w:b/>
        <w:sz w:val="20"/>
      </w:rPr>
      <w:fldChar w:fldCharType="separate"/>
    </w:r>
    <w:r w:rsidR="0025552D">
      <w:rPr>
        <w:b/>
        <w:noProof/>
        <w:sz w:val="20"/>
      </w:rPr>
      <w:t>44</w:t>
    </w:r>
    <w:r>
      <w:rPr>
        <w:b/>
        <w:sz w:val="20"/>
      </w:rPr>
      <w:fldChar w:fldCharType="end"/>
    </w:r>
    <w:r>
      <w:rPr>
        <w:sz w:val="20"/>
      </w:rPr>
      <w:t xml:space="preserve">                                                             </w:t>
    </w:r>
    <w:r>
      <w:rPr>
        <w:i/>
        <w:sz w:val="20"/>
      </w:rPr>
      <w:t xml:space="preserve">ZP.GTB.271.4.2022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BD3" w:rsidRDefault="00C10BD3">
    <w:pPr>
      <w:spacing w:after="0" w:line="242" w:lineRule="auto"/>
      <w:ind w:left="0" w:right="5" w:firstLine="0"/>
      <w:jc w:val="right"/>
    </w:pPr>
    <w:r>
      <w:rPr>
        <w:sz w:val="20"/>
      </w:rPr>
      <w:t xml:space="preserve">Strona </w:t>
    </w:r>
    <w:r>
      <w:rPr>
        <w:b/>
        <w:sz w:val="20"/>
      </w:rPr>
      <w:fldChar w:fldCharType="begin"/>
    </w:r>
    <w:r>
      <w:rPr>
        <w:b/>
        <w:sz w:val="20"/>
      </w:rPr>
      <w:instrText xml:space="preserve"> PAGE   \* MERGEFORMAT </w:instrText>
    </w:r>
    <w:r>
      <w:rPr>
        <w:b/>
        <w:sz w:val="20"/>
      </w:rPr>
      <w:fldChar w:fldCharType="separate"/>
    </w:r>
    <w:r>
      <w:rPr>
        <w:b/>
        <w:sz w:val="20"/>
      </w:rPr>
      <w:t>10</w:t>
    </w:r>
    <w:r>
      <w:rPr>
        <w:b/>
        <w:sz w:val="20"/>
      </w:rPr>
      <w:fldChar w:fldCharType="end"/>
    </w:r>
    <w:r>
      <w:rPr>
        <w:sz w:val="20"/>
      </w:rPr>
      <w:t xml:space="preserve"> z </w:t>
    </w:r>
    <w:r>
      <w:rPr>
        <w:b/>
        <w:sz w:val="20"/>
      </w:rPr>
      <w:fldChar w:fldCharType="begin"/>
    </w:r>
    <w:r>
      <w:rPr>
        <w:b/>
        <w:sz w:val="20"/>
      </w:rPr>
      <w:instrText xml:space="preserve"> NUMPAGES   \* MERGEFORMAT </w:instrText>
    </w:r>
    <w:r>
      <w:rPr>
        <w:b/>
        <w:sz w:val="20"/>
      </w:rPr>
      <w:fldChar w:fldCharType="separate"/>
    </w:r>
    <w:r>
      <w:rPr>
        <w:b/>
        <w:noProof/>
        <w:sz w:val="20"/>
      </w:rPr>
      <w:t>48</w:t>
    </w:r>
    <w:r>
      <w:rPr>
        <w:b/>
        <w:sz w:val="20"/>
      </w:rPr>
      <w:fldChar w:fldCharType="end"/>
    </w:r>
    <w:r>
      <w:rPr>
        <w:sz w:val="20"/>
      </w:rPr>
      <w:t xml:space="preserve"> </w:t>
    </w:r>
    <w:r>
      <w:rPr>
        <w:i/>
        <w:sz w:val="20"/>
      </w:rPr>
      <w:t xml:space="preserve">ZP.271.2.3.2022 „Budowa kanalizacji sanitarnej dla wsi Popowice”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CB2" w:rsidRDefault="00506CB2">
      <w:pPr>
        <w:spacing w:after="0" w:line="259" w:lineRule="auto"/>
        <w:ind w:left="0" w:right="0" w:firstLine="0"/>
        <w:jc w:val="left"/>
      </w:pPr>
      <w:r>
        <w:separator/>
      </w:r>
    </w:p>
  </w:footnote>
  <w:footnote w:type="continuationSeparator" w:id="0">
    <w:p w:rsidR="00506CB2" w:rsidRDefault="00506CB2">
      <w:pPr>
        <w:spacing w:after="0" w:line="259" w:lineRule="auto"/>
        <w:ind w:left="0" w:right="0" w:firstLine="0"/>
        <w:jc w:val="left"/>
      </w:pPr>
      <w:r>
        <w:continuationSeparator/>
      </w:r>
    </w:p>
  </w:footnote>
  <w:footnote w:id="1">
    <w:p w:rsidR="00C10BD3" w:rsidRDefault="00C10BD3">
      <w:pPr>
        <w:pStyle w:val="footnotedescription"/>
      </w:pPr>
      <w:r>
        <w:rPr>
          <w:rStyle w:val="footnotemark"/>
        </w:rPr>
        <w:footnoteRef/>
      </w:r>
      <w:r>
        <w:t xml:space="preserve"> Jeżeli przy zawarciu umowy działa osoba/-y pełniąca/-e funkcję organu (członka organu) lub prokurent spółki. </w:t>
      </w:r>
    </w:p>
  </w:footnote>
  <w:footnote w:id="2">
    <w:p w:rsidR="00C10BD3" w:rsidRDefault="00C10BD3">
      <w:pPr>
        <w:pStyle w:val="footnotedescription"/>
        <w:spacing w:after="11"/>
      </w:pPr>
      <w:r>
        <w:rPr>
          <w:rStyle w:val="footnotemark"/>
        </w:rPr>
        <w:footnoteRef/>
      </w:r>
      <w:r>
        <w:t xml:space="preserve"> Jeżeli przy zawarciu umowy działa pełnomocnik spółki. </w:t>
      </w:r>
    </w:p>
  </w:footnote>
  <w:footnote w:id="3">
    <w:p w:rsidR="00C10BD3" w:rsidRDefault="00C10BD3">
      <w:pPr>
        <w:pStyle w:val="footnotedescription"/>
      </w:pPr>
      <w:r>
        <w:rPr>
          <w:rStyle w:val="footnotemark"/>
        </w:rPr>
        <w:footnoteRef/>
      </w:r>
      <w:r>
        <w:t xml:space="preserve"> Jeżeli przy zawarciu umowy działa pełnomocnik tej osoby.</w:t>
      </w:r>
      <w:r>
        <w:rPr>
          <w:rFonts w:ascii="Times New Roman" w:eastAsia="Times New Roman" w:hAnsi="Times New Roman" w:cs="Times New Roman"/>
        </w:rPr>
        <w:t xml:space="preserve"> </w:t>
      </w:r>
    </w:p>
  </w:footnote>
  <w:footnote w:id="4">
    <w:p w:rsidR="00C10BD3" w:rsidRDefault="00C10BD3">
      <w:pPr>
        <w:pStyle w:val="footnotedescription"/>
        <w:spacing w:line="245" w:lineRule="auto"/>
        <w:ind w:left="142" w:hanging="142"/>
        <w:jc w:val="both"/>
      </w:pPr>
      <w:r>
        <w:rPr>
          <w:rStyle w:val="footnotemark"/>
        </w:rPr>
        <w:footnoteRef/>
      </w:r>
      <w:r>
        <w:t xml:space="preserve"> Jeżeli z treści oferty Wykonawcy wynikać będzie, iż Wykonawca poszczególne części zamówienia zamierza powierzyć podwykonawcy (podwykonawcom). </w:t>
      </w:r>
    </w:p>
  </w:footnote>
  <w:footnote w:id="5">
    <w:p w:rsidR="00C10BD3" w:rsidRDefault="00C10BD3">
      <w:pPr>
        <w:pStyle w:val="footnotedescription"/>
      </w:pPr>
      <w:r>
        <w:rPr>
          <w:rStyle w:val="footnotemark"/>
        </w:rPr>
        <w:footnoteRef/>
      </w:r>
      <w:r>
        <w:t xml:space="preserve"> Zgodnie z deklaracją w ofercie.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BD3" w:rsidRDefault="00C10BD3">
    <w:pPr>
      <w:spacing w:after="137" w:line="259" w:lineRule="auto"/>
      <w:ind w:left="0" w:right="0" w:firstLine="0"/>
      <w:jc w:val="left"/>
    </w:pPr>
    <w:r>
      <w:rPr>
        <w:noProof/>
      </w:rPr>
      <w:drawing>
        <wp:anchor distT="0" distB="0" distL="114300" distR="114300" simplePos="0" relativeHeight="251661312" behindDoc="0" locked="0" layoutInCell="1" allowOverlap="0">
          <wp:simplePos x="0" y="0"/>
          <wp:positionH relativeFrom="page">
            <wp:posOffset>1051560</wp:posOffset>
          </wp:positionH>
          <wp:positionV relativeFrom="page">
            <wp:posOffset>179705</wp:posOffset>
          </wp:positionV>
          <wp:extent cx="5460365" cy="1019810"/>
          <wp:effectExtent l="0" t="0" r="0" b="0"/>
          <wp:wrapSquare wrapText="bothSides"/>
          <wp:docPr id="3"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460365" cy="1019810"/>
                  </a:xfrm>
                  <a:prstGeom prst="rect">
                    <a:avLst/>
                  </a:prstGeom>
                </pic:spPr>
              </pic:pic>
            </a:graphicData>
          </a:graphic>
        </wp:anchor>
      </w:drawing>
    </w:r>
    <w:r>
      <w:rPr>
        <w:rFonts w:ascii="Times New Roman" w:eastAsia="Times New Roman" w:hAnsi="Times New Roman" w:cs="Times New Roman"/>
      </w:rPr>
      <w:t xml:space="preserve"> </w:t>
    </w:r>
    <w:r>
      <w:rPr>
        <w:rFonts w:ascii="Times New Roman" w:eastAsia="Times New Roman" w:hAnsi="Times New Roman" w:cs="Times New Roman"/>
        <w:sz w:val="18"/>
      </w:rPr>
      <w:t xml:space="preserve"> </w:t>
    </w:r>
  </w:p>
  <w:p w:rsidR="00C10BD3" w:rsidRDefault="00C10BD3">
    <w:pPr>
      <w:spacing w:after="0" w:line="259" w:lineRule="auto"/>
      <w:ind w:left="0" w:right="6" w:firstLine="0"/>
      <w:jc w:val="center"/>
    </w:pPr>
    <w:r>
      <w:rPr>
        <w:sz w:val="20"/>
      </w:rPr>
      <w:t xml:space="preserve">Postępowanie współfinansowane jest ze środków: </w:t>
    </w:r>
  </w:p>
  <w:p w:rsidR="00C10BD3" w:rsidRDefault="00C10BD3">
    <w:pPr>
      <w:spacing w:after="0" w:line="259" w:lineRule="auto"/>
      <w:ind w:left="0" w:right="10" w:firstLine="0"/>
      <w:jc w:val="center"/>
    </w:pPr>
    <w:r>
      <w:rPr>
        <w:b/>
        <w:sz w:val="20"/>
      </w:rPr>
      <w:t>RZĄDOWY FUNDUSZ POLSKI ŁAD</w:t>
    </w:r>
    <w:r>
      <w:rPr>
        <w:sz w:val="20"/>
      </w:rPr>
      <w:t xml:space="preserve">: Program Inwestycji Strategicznych </w:t>
    </w:r>
  </w:p>
  <w:p w:rsidR="00C10BD3" w:rsidRDefault="00C10BD3">
    <w:pPr>
      <w:spacing w:after="0" w:line="259" w:lineRule="auto"/>
      <w:ind w:left="37" w:right="0" w:firstLine="0"/>
      <w:jc w:val="center"/>
    </w:pP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BD3" w:rsidRDefault="00C10BD3">
    <w:pPr>
      <w:spacing w:after="137" w:line="259" w:lineRule="auto"/>
      <w:ind w:left="0" w:right="0" w:firstLine="0"/>
      <w:jc w:val="left"/>
    </w:pPr>
    <w:r>
      <w:rPr>
        <w:noProof/>
      </w:rPr>
      <mc:AlternateContent>
        <mc:Choice Requires="wps">
          <w:drawing>
            <wp:anchor distT="0" distB="0" distL="114300" distR="114300" simplePos="0" relativeHeight="251672576" behindDoc="0" locked="0" layoutInCell="1" allowOverlap="1">
              <wp:simplePos x="0" y="0"/>
              <wp:positionH relativeFrom="column">
                <wp:posOffset>3556635</wp:posOffset>
              </wp:positionH>
              <wp:positionV relativeFrom="paragraph">
                <wp:posOffset>610870</wp:posOffset>
              </wp:positionV>
              <wp:extent cx="2628900" cy="457200"/>
              <wp:effectExtent l="0" t="0" r="19050" b="19050"/>
              <wp:wrapNone/>
              <wp:docPr id="2" name="Pole tekstowe 2"/>
              <wp:cNvGraphicFramePr/>
              <a:graphic xmlns:a="http://schemas.openxmlformats.org/drawingml/2006/main">
                <a:graphicData uri="http://schemas.microsoft.com/office/word/2010/wordprocessingShape">
                  <wps:wsp>
                    <wps:cNvSpPr txBox="1"/>
                    <wps:spPr>
                      <a:xfrm>
                        <a:off x="0" y="0"/>
                        <a:ext cx="262890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0BD3" w:rsidRPr="00002791" w:rsidRDefault="00C10BD3" w:rsidP="00002791">
                          <w:pPr>
                            <w:widowControl w:val="0"/>
                            <w:tabs>
                              <w:tab w:val="left" w:pos="10791"/>
                              <w:tab w:val="left" w:pos="11464"/>
                            </w:tabs>
                            <w:autoSpaceDE w:val="0"/>
                            <w:autoSpaceDN w:val="0"/>
                            <w:spacing w:after="0" w:line="240" w:lineRule="auto"/>
                            <w:ind w:left="0" w:right="0" w:firstLine="0"/>
                            <w:jc w:val="center"/>
                            <w:rPr>
                              <w:rFonts w:ascii="Arial" w:hAnsi="Arial" w:cs="Arial"/>
                              <w:color w:val="auto"/>
                              <w:sz w:val="20"/>
                              <w:szCs w:val="20"/>
                              <w:lang w:eastAsia="en-US"/>
                            </w:rPr>
                          </w:pPr>
                          <w:r w:rsidRPr="00002791">
                            <w:rPr>
                              <w:rFonts w:ascii="Arial" w:hAnsi="Arial" w:cs="Arial"/>
                              <w:color w:val="auto"/>
                              <w:sz w:val="20"/>
                              <w:szCs w:val="20"/>
                              <w:lang w:eastAsia="en-US"/>
                            </w:rPr>
                            <w:t xml:space="preserve">Zadanie współfinansowane ze środków </w:t>
                          </w:r>
                        </w:p>
                        <w:p w:rsidR="00C10BD3" w:rsidRPr="00002791" w:rsidRDefault="00C10BD3" w:rsidP="00002791">
                          <w:pPr>
                            <w:widowControl w:val="0"/>
                            <w:tabs>
                              <w:tab w:val="left" w:pos="10791"/>
                              <w:tab w:val="left" w:pos="11464"/>
                            </w:tabs>
                            <w:autoSpaceDE w:val="0"/>
                            <w:autoSpaceDN w:val="0"/>
                            <w:spacing w:after="0" w:line="240" w:lineRule="auto"/>
                            <w:ind w:left="0" w:right="0" w:firstLine="0"/>
                            <w:jc w:val="center"/>
                            <w:rPr>
                              <w:rFonts w:ascii="Arial" w:hAnsi="Arial" w:cs="Arial"/>
                              <w:color w:val="auto"/>
                              <w:sz w:val="20"/>
                              <w:szCs w:val="20"/>
                              <w:lang w:eastAsia="en-US"/>
                            </w:rPr>
                          </w:pPr>
                          <w:r w:rsidRPr="00002791">
                            <w:rPr>
                              <w:rFonts w:ascii="Arial" w:hAnsi="Arial" w:cs="Arial"/>
                              <w:color w:val="auto"/>
                              <w:sz w:val="20"/>
                              <w:szCs w:val="20"/>
                              <w:lang w:eastAsia="en-US"/>
                            </w:rPr>
                            <w:t>Samorządu Województwa Mazowieckiego</w:t>
                          </w:r>
                        </w:p>
                        <w:p w:rsidR="00C10BD3" w:rsidRDefault="00C10BD3">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80.05pt;margin-top:48.1pt;width:207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" fillcolor="white [3201]" strokeweight=".5pt">
              <v:textbox>
                <w:txbxContent>
                  <w:p w:rsidR="00E4278B" w:rsidRPr="00002791" w:rsidRDefault="00E4278B" w:rsidP="00002791">
                    <w:pPr>
                      <w:widowControl w:val="0"/>
                      <w:tabs>
                        <w:tab w:val="left" w:pos="10791"/>
                        <w:tab w:val="left" w:pos="11464"/>
                      </w:tabs>
                      <w:autoSpaceDE w:val="0"/>
                      <w:autoSpaceDN w:val="0"/>
                      <w:spacing w:after="0" w:line="240" w:lineRule="auto"/>
                      <w:ind w:left="0" w:right="0" w:firstLine="0"/>
                      <w:jc w:val="center"/>
                      <w:rPr>
                        <w:rFonts w:ascii="Arial" w:hAnsi="Arial" w:cs="Arial"/>
                        <w:color w:val="auto"/>
                        <w:sz w:val="20"/>
                        <w:szCs w:val="20"/>
                        <w:lang w:eastAsia="en-US"/>
                      </w:rPr>
                    </w:pPr>
                    <w:r w:rsidRPr="00002791">
                      <w:rPr>
                        <w:rFonts w:ascii="Arial" w:hAnsi="Arial" w:cs="Arial"/>
                        <w:color w:val="auto"/>
                        <w:sz w:val="20"/>
                        <w:szCs w:val="20"/>
                        <w:lang w:eastAsia="en-US"/>
                      </w:rPr>
                      <w:t xml:space="preserve">Zadanie współfinansowane ze środków </w:t>
                    </w:r>
                  </w:p>
                  <w:p w:rsidR="00E4278B" w:rsidRPr="00002791" w:rsidRDefault="00E4278B" w:rsidP="00002791">
                    <w:pPr>
                      <w:widowControl w:val="0"/>
                      <w:tabs>
                        <w:tab w:val="left" w:pos="10791"/>
                        <w:tab w:val="left" w:pos="11464"/>
                      </w:tabs>
                      <w:autoSpaceDE w:val="0"/>
                      <w:autoSpaceDN w:val="0"/>
                      <w:spacing w:after="0" w:line="240" w:lineRule="auto"/>
                      <w:ind w:left="0" w:right="0" w:firstLine="0"/>
                      <w:jc w:val="center"/>
                      <w:rPr>
                        <w:rFonts w:ascii="Arial" w:hAnsi="Arial" w:cs="Arial"/>
                        <w:color w:val="auto"/>
                        <w:sz w:val="20"/>
                        <w:szCs w:val="20"/>
                        <w:lang w:eastAsia="en-US"/>
                      </w:rPr>
                    </w:pPr>
                    <w:r w:rsidRPr="00002791">
                      <w:rPr>
                        <w:rFonts w:ascii="Arial" w:hAnsi="Arial" w:cs="Arial"/>
                        <w:color w:val="auto"/>
                        <w:sz w:val="20"/>
                        <w:szCs w:val="20"/>
                        <w:lang w:eastAsia="en-US"/>
                      </w:rPr>
                      <w:t>Samorządu Województwa Mazowieckiego</w:t>
                    </w:r>
                  </w:p>
                  <w:p w:rsidR="00E4278B" w:rsidRDefault="00E4278B">
                    <w:pPr>
                      <w:ind w:left="0"/>
                    </w:pPr>
                  </w:p>
                </w:txbxContent>
              </v:textbox>
            </v:shape>
          </w:pict>
        </mc:Fallback>
      </mc:AlternateContent>
    </w:r>
    <w:r>
      <w:rPr>
        <w:noProof/>
      </w:rPr>
      <w:drawing>
        <wp:anchor distT="0" distB="0" distL="114300" distR="114300" simplePos="0" relativeHeight="251662336" behindDoc="0" locked="0" layoutInCell="1" allowOverlap="0">
          <wp:simplePos x="0" y="0"/>
          <wp:positionH relativeFrom="page">
            <wp:posOffset>200025</wp:posOffset>
          </wp:positionH>
          <wp:positionV relativeFrom="page">
            <wp:posOffset>180975</wp:posOffset>
          </wp:positionV>
          <wp:extent cx="3695700" cy="628650"/>
          <wp:effectExtent l="0" t="0" r="0" b="0"/>
          <wp:wrapSquare wrapText="bothSides"/>
          <wp:docPr id="4"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3695700" cy="6286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1" locked="0" layoutInCell="1" allowOverlap="1" wp14:anchorId="5C29BADF" wp14:editId="47F2F280">
              <wp:simplePos x="0" y="0"/>
              <wp:positionH relativeFrom="page">
                <wp:posOffset>219075</wp:posOffset>
              </wp:positionH>
              <wp:positionV relativeFrom="page">
                <wp:posOffset>876300</wp:posOffset>
              </wp:positionV>
              <wp:extent cx="4000500" cy="390525"/>
              <wp:effectExtent l="0" t="0" r="0" b="9525"/>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BD3" w:rsidRPr="00B8010C" w:rsidRDefault="00C10BD3" w:rsidP="00410868">
                          <w:pPr>
                            <w:spacing w:line="223" w:lineRule="exact"/>
                            <w:ind w:left="9" w:right="4"/>
                            <w:jc w:val="center"/>
                            <w:rPr>
                              <w:sz w:val="20"/>
                              <w:szCs w:val="20"/>
                            </w:rPr>
                          </w:pPr>
                          <w:r w:rsidRPr="00B8010C">
                            <w:rPr>
                              <w:sz w:val="20"/>
                              <w:szCs w:val="20"/>
                            </w:rPr>
                            <w:t>Postępowanie</w:t>
                          </w:r>
                          <w:r w:rsidRPr="00B8010C">
                            <w:rPr>
                              <w:spacing w:val="-3"/>
                              <w:sz w:val="20"/>
                              <w:szCs w:val="20"/>
                            </w:rPr>
                            <w:t xml:space="preserve"> </w:t>
                          </w:r>
                          <w:r w:rsidRPr="00B8010C">
                            <w:rPr>
                              <w:sz w:val="20"/>
                              <w:szCs w:val="20"/>
                            </w:rPr>
                            <w:t>współfinansowane</w:t>
                          </w:r>
                          <w:r w:rsidRPr="00B8010C">
                            <w:rPr>
                              <w:spacing w:val="-3"/>
                              <w:sz w:val="20"/>
                              <w:szCs w:val="20"/>
                            </w:rPr>
                            <w:t xml:space="preserve"> </w:t>
                          </w:r>
                          <w:r w:rsidRPr="00B8010C">
                            <w:rPr>
                              <w:sz w:val="20"/>
                              <w:szCs w:val="20"/>
                            </w:rPr>
                            <w:t>jest</w:t>
                          </w:r>
                          <w:r w:rsidRPr="00B8010C">
                            <w:rPr>
                              <w:spacing w:val="-2"/>
                              <w:sz w:val="20"/>
                              <w:szCs w:val="20"/>
                            </w:rPr>
                            <w:t xml:space="preserve"> </w:t>
                          </w:r>
                          <w:r w:rsidRPr="00B8010C">
                            <w:rPr>
                              <w:sz w:val="20"/>
                              <w:szCs w:val="20"/>
                            </w:rPr>
                            <w:t>ze</w:t>
                          </w:r>
                          <w:r w:rsidRPr="00B8010C">
                            <w:rPr>
                              <w:spacing w:val="-1"/>
                              <w:sz w:val="20"/>
                              <w:szCs w:val="20"/>
                            </w:rPr>
                            <w:t xml:space="preserve"> </w:t>
                          </w:r>
                          <w:r w:rsidRPr="00B8010C">
                            <w:rPr>
                              <w:sz w:val="20"/>
                              <w:szCs w:val="20"/>
                            </w:rPr>
                            <w:t>środków:</w:t>
                          </w:r>
                        </w:p>
                        <w:p w:rsidR="00C10BD3" w:rsidRPr="00B8010C" w:rsidRDefault="00C10BD3" w:rsidP="00410868">
                          <w:pPr>
                            <w:ind w:left="9" w:right="9"/>
                            <w:jc w:val="center"/>
                            <w:rPr>
                              <w:sz w:val="20"/>
                              <w:szCs w:val="20"/>
                            </w:rPr>
                          </w:pPr>
                          <w:r w:rsidRPr="00B8010C">
                            <w:rPr>
                              <w:b/>
                              <w:sz w:val="20"/>
                              <w:szCs w:val="20"/>
                            </w:rPr>
                            <w:t>RZĄDOWY</w:t>
                          </w:r>
                          <w:r w:rsidRPr="00B8010C">
                            <w:rPr>
                              <w:b/>
                              <w:spacing w:val="-5"/>
                              <w:sz w:val="20"/>
                              <w:szCs w:val="20"/>
                            </w:rPr>
                            <w:t xml:space="preserve"> </w:t>
                          </w:r>
                          <w:r w:rsidRPr="00B8010C">
                            <w:rPr>
                              <w:b/>
                              <w:sz w:val="20"/>
                              <w:szCs w:val="20"/>
                            </w:rPr>
                            <w:t>FUNDUSZ</w:t>
                          </w:r>
                          <w:r w:rsidRPr="00B8010C">
                            <w:rPr>
                              <w:b/>
                              <w:spacing w:val="-2"/>
                              <w:sz w:val="20"/>
                              <w:szCs w:val="20"/>
                            </w:rPr>
                            <w:t xml:space="preserve"> </w:t>
                          </w:r>
                          <w:r w:rsidRPr="00B8010C">
                            <w:rPr>
                              <w:b/>
                              <w:sz w:val="20"/>
                              <w:szCs w:val="20"/>
                            </w:rPr>
                            <w:t>POLSKI</w:t>
                          </w:r>
                          <w:r w:rsidRPr="00B8010C">
                            <w:rPr>
                              <w:b/>
                              <w:spacing w:val="-4"/>
                              <w:sz w:val="20"/>
                              <w:szCs w:val="20"/>
                            </w:rPr>
                            <w:t xml:space="preserve"> </w:t>
                          </w:r>
                          <w:r w:rsidRPr="00B8010C">
                            <w:rPr>
                              <w:b/>
                              <w:sz w:val="20"/>
                              <w:szCs w:val="20"/>
                            </w:rPr>
                            <w:t>ŁAD</w:t>
                          </w:r>
                          <w:r w:rsidRPr="00B8010C">
                            <w:rPr>
                              <w:sz w:val="20"/>
                              <w:szCs w:val="20"/>
                            </w:rPr>
                            <w:t>:</w:t>
                          </w:r>
                          <w:r w:rsidRPr="00B8010C">
                            <w:rPr>
                              <w:spacing w:val="-3"/>
                              <w:sz w:val="20"/>
                              <w:szCs w:val="20"/>
                            </w:rPr>
                            <w:t xml:space="preserve"> </w:t>
                          </w:r>
                          <w:r w:rsidRPr="00B8010C">
                            <w:rPr>
                              <w:sz w:val="20"/>
                              <w:szCs w:val="20"/>
                            </w:rPr>
                            <w:t>Program</w:t>
                          </w:r>
                          <w:r w:rsidRPr="00B8010C">
                            <w:rPr>
                              <w:spacing w:val="-3"/>
                              <w:sz w:val="20"/>
                              <w:szCs w:val="20"/>
                            </w:rPr>
                            <w:t xml:space="preserve"> </w:t>
                          </w:r>
                          <w:r w:rsidRPr="00B8010C">
                            <w:rPr>
                              <w:sz w:val="20"/>
                              <w:szCs w:val="20"/>
                            </w:rPr>
                            <w:t>Inwestycji</w:t>
                          </w:r>
                          <w:r w:rsidRPr="00B8010C">
                            <w:rPr>
                              <w:spacing w:val="-4"/>
                              <w:sz w:val="20"/>
                              <w:szCs w:val="20"/>
                            </w:rPr>
                            <w:t xml:space="preserve"> </w:t>
                          </w:r>
                          <w:r w:rsidRPr="00B8010C">
                            <w:rPr>
                              <w:sz w:val="20"/>
                              <w:szCs w:val="20"/>
                            </w:rPr>
                            <w:t>Strategicznych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9BADF" id="docshape1" o:spid="_x0000_s1027" type="#_x0000_t202" style="position:absolute;margin-left:17.25pt;margin-top:69pt;width:315pt;height:30.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" filled="f" stroked="f">
              <v:textbox inset="0,0,0,0">
                <w:txbxContent>
                  <w:p w:rsidR="00E4278B" w:rsidRPr="00B8010C" w:rsidRDefault="00E4278B" w:rsidP="00410868">
                    <w:pPr>
                      <w:spacing w:line="223" w:lineRule="exact"/>
                      <w:ind w:left="9" w:right="4"/>
                      <w:jc w:val="center"/>
                      <w:rPr>
                        <w:sz w:val="20"/>
                        <w:szCs w:val="20"/>
                      </w:rPr>
                    </w:pPr>
                    <w:r w:rsidRPr="00B8010C">
                      <w:rPr>
                        <w:sz w:val="20"/>
                        <w:szCs w:val="20"/>
                      </w:rPr>
                      <w:t>Postępowanie</w:t>
                    </w:r>
                    <w:r w:rsidRPr="00B8010C">
                      <w:rPr>
                        <w:spacing w:val="-3"/>
                        <w:sz w:val="20"/>
                        <w:szCs w:val="20"/>
                      </w:rPr>
                      <w:t xml:space="preserve"> </w:t>
                    </w:r>
                    <w:r w:rsidRPr="00B8010C">
                      <w:rPr>
                        <w:sz w:val="20"/>
                        <w:szCs w:val="20"/>
                      </w:rPr>
                      <w:t>współfinansowane</w:t>
                    </w:r>
                    <w:r w:rsidRPr="00B8010C">
                      <w:rPr>
                        <w:spacing w:val="-3"/>
                        <w:sz w:val="20"/>
                        <w:szCs w:val="20"/>
                      </w:rPr>
                      <w:t xml:space="preserve"> </w:t>
                    </w:r>
                    <w:r w:rsidRPr="00B8010C">
                      <w:rPr>
                        <w:sz w:val="20"/>
                        <w:szCs w:val="20"/>
                      </w:rPr>
                      <w:t>jest</w:t>
                    </w:r>
                    <w:r w:rsidRPr="00B8010C">
                      <w:rPr>
                        <w:spacing w:val="-2"/>
                        <w:sz w:val="20"/>
                        <w:szCs w:val="20"/>
                      </w:rPr>
                      <w:t xml:space="preserve"> </w:t>
                    </w:r>
                    <w:r w:rsidRPr="00B8010C">
                      <w:rPr>
                        <w:sz w:val="20"/>
                        <w:szCs w:val="20"/>
                      </w:rPr>
                      <w:t>ze</w:t>
                    </w:r>
                    <w:r w:rsidRPr="00B8010C">
                      <w:rPr>
                        <w:spacing w:val="-1"/>
                        <w:sz w:val="20"/>
                        <w:szCs w:val="20"/>
                      </w:rPr>
                      <w:t xml:space="preserve"> </w:t>
                    </w:r>
                    <w:r w:rsidRPr="00B8010C">
                      <w:rPr>
                        <w:sz w:val="20"/>
                        <w:szCs w:val="20"/>
                      </w:rPr>
                      <w:t>środków:</w:t>
                    </w:r>
                  </w:p>
                  <w:p w:rsidR="00E4278B" w:rsidRPr="00B8010C" w:rsidRDefault="00E4278B" w:rsidP="00410868">
                    <w:pPr>
                      <w:ind w:left="9" w:right="9"/>
                      <w:jc w:val="center"/>
                      <w:rPr>
                        <w:sz w:val="20"/>
                        <w:szCs w:val="20"/>
                      </w:rPr>
                    </w:pPr>
                    <w:r w:rsidRPr="00B8010C">
                      <w:rPr>
                        <w:b/>
                        <w:sz w:val="20"/>
                        <w:szCs w:val="20"/>
                      </w:rPr>
                      <w:t>RZĄDOWY</w:t>
                    </w:r>
                    <w:r w:rsidRPr="00B8010C">
                      <w:rPr>
                        <w:b/>
                        <w:spacing w:val="-5"/>
                        <w:sz w:val="20"/>
                        <w:szCs w:val="20"/>
                      </w:rPr>
                      <w:t xml:space="preserve"> </w:t>
                    </w:r>
                    <w:r w:rsidRPr="00B8010C">
                      <w:rPr>
                        <w:b/>
                        <w:sz w:val="20"/>
                        <w:szCs w:val="20"/>
                      </w:rPr>
                      <w:t>FUNDUSZ</w:t>
                    </w:r>
                    <w:r w:rsidRPr="00B8010C">
                      <w:rPr>
                        <w:b/>
                        <w:spacing w:val="-2"/>
                        <w:sz w:val="20"/>
                        <w:szCs w:val="20"/>
                      </w:rPr>
                      <w:t xml:space="preserve"> </w:t>
                    </w:r>
                    <w:r w:rsidRPr="00B8010C">
                      <w:rPr>
                        <w:b/>
                        <w:sz w:val="20"/>
                        <w:szCs w:val="20"/>
                      </w:rPr>
                      <w:t>POLSKI</w:t>
                    </w:r>
                    <w:r w:rsidRPr="00B8010C">
                      <w:rPr>
                        <w:b/>
                        <w:spacing w:val="-4"/>
                        <w:sz w:val="20"/>
                        <w:szCs w:val="20"/>
                      </w:rPr>
                      <w:t xml:space="preserve"> </w:t>
                    </w:r>
                    <w:r w:rsidRPr="00B8010C">
                      <w:rPr>
                        <w:b/>
                        <w:sz w:val="20"/>
                        <w:szCs w:val="20"/>
                      </w:rPr>
                      <w:t>ŁAD</w:t>
                    </w:r>
                    <w:r w:rsidRPr="00B8010C">
                      <w:rPr>
                        <w:sz w:val="20"/>
                        <w:szCs w:val="20"/>
                      </w:rPr>
                      <w:t>:</w:t>
                    </w:r>
                    <w:r w:rsidRPr="00B8010C">
                      <w:rPr>
                        <w:spacing w:val="-3"/>
                        <w:sz w:val="20"/>
                        <w:szCs w:val="20"/>
                      </w:rPr>
                      <w:t xml:space="preserve"> </w:t>
                    </w:r>
                    <w:r w:rsidRPr="00B8010C">
                      <w:rPr>
                        <w:sz w:val="20"/>
                        <w:szCs w:val="20"/>
                      </w:rPr>
                      <w:t>Program</w:t>
                    </w:r>
                    <w:r w:rsidRPr="00B8010C">
                      <w:rPr>
                        <w:spacing w:val="-3"/>
                        <w:sz w:val="20"/>
                        <w:szCs w:val="20"/>
                      </w:rPr>
                      <w:t xml:space="preserve"> </w:t>
                    </w:r>
                    <w:r w:rsidRPr="00B8010C">
                      <w:rPr>
                        <w:sz w:val="20"/>
                        <w:szCs w:val="20"/>
                      </w:rPr>
                      <w:t>Inwestycji</w:t>
                    </w:r>
                    <w:r w:rsidRPr="00B8010C">
                      <w:rPr>
                        <w:spacing w:val="-4"/>
                        <w:sz w:val="20"/>
                        <w:szCs w:val="20"/>
                      </w:rPr>
                      <w:t xml:space="preserve"> </w:t>
                    </w:r>
                    <w:r w:rsidRPr="00B8010C">
                      <w:rPr>
                        <w:sz w:val="20"/>
                        <w:szCs w:val="20"/>
                      </w:rPr>
                      <w:t>Strategicznych</w:t>
                    </w:r>
                  </w:p>
                </w:txbxContent>
              </v:textbox>
              <w10:wrap anchorx="page" anchory="page"/>
            </v:shape>
          </w:pict>
        </mc:Fallback>
      </mc:AlternateContent>
    </w:r>
    <w:r w:rsidRPr="00A87FD9">
      <w:rPr>
        <w:rFonts w:ascii="Arial" w:hAnsi="Arial" w:cs="Arial"/>
        <w:b/>
        <w:bCs/>
        <w:noProof/>
        <w:color w:val="auto"/>
        <w:sz w:val="36"/>
        <w:szCs w:val="36"/>
      </w:rPr>
      <w:drawing>
        <wp:anchor distT="0" distB="0" distL="114300" distR="114300" simplePos="0" relativeHeight="251665408" behindDoc="0" locked="0" layoutInCell="1" allowOverlap="1" wp14:anchorId="59CDDF69" wp14:editId="4A009889">
          <wp:simplePos x="0" y="0"/>
          <wp:positionH relativeFrom="margin">
            <wp:posOffset>3585210</wp:posOffset>
          </wp:positionH>
          <wp:positionV relativeFrom="paragraph">
            <wp:posOffset>123190</wp:posOffset>
          </wp:positionV>
          <wp:extent cx="1000125" cy="462915"/>
          <wp:effectExtent l="0" t="0" r="0" b="0"/>
          <wp:wrapNone/>
          <wp:docPr id="12" name="Obraz 1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descr="Obraz zawierający tekst, clipart&#10;&#10;Opis wygenerowany automatyczni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0125" cy="462915"/>
                  </a:xfrm>
                  <a:prstGeom prst="rect">
                    <a:avLst/>
                  </a:prstGeom>
                </pic:spPr>
              </pic:pic>
            </a:graphicData>
          </a:graphic>
          <wp14:sizeRelH relativeFrom="margin">
            <wp14:pctWidth>0</wp14:pctWidth>
          </wp14:sizeRelH>
          <wp14:sizeRelV relativeFrom="margin">
            <wp14:pctHeight>0</wp14:pctHeight>
          </wp14:sizeRelV>
        </wp:anchor>
      </w:drawing>
    </w:r>
    <w:r w:rsidRPr="00A87FD9">
      <w:rPr>
        <w:rFonts w:ascii="Arial" w:hAnsi="Arial" w:cs="Arial"/>
        <w:b/>
        <w:bCs/>
        <w:noProof/>
        <w:color w:val="auto"/>
        <w:sz w:val="36"/>
        <w:szCs w:val="36"/>
      </w:rPr>
      <w:drawing>
        <wp:anchor distT="0" distB="0" distL="114300" distR="114300" simplePos="0" relativeHeight="251667456" behindDoc="0" locked="0" layoutInCell="1" allowOverlap="1" wp14:anchorId="065FF5AF" wp14:editId="2A60DB9F">
          <wp:simplePos x="0" y="0"/>
          <wp:positionH relativeFrom="margin">
            <wp:posOffset>4575810</wp:posOffset>
          </wp:positionH>
          <wp:positionV relativeFrom="paragraph">
            <wp:posOffset>135255</wp:posOffset>
          </wp:positionV>
          <wp:extent cx="1790700" cy="410341"/>
          <wp:effectExtent l="0" t="0" r="0" b="8890"/>
          <wp:wrapNone/>
          <wp:docPr id="13" name="Obraz 13" descr="Obraz zawierający tekst, wyroby metalowe, sprzę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 wyroby metalowe, sprzęt&#10;&#10;Opis wygenerowany automatyczni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90700" cy="410341"/>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rPr>
      <w:t xml:space="preserve"> </w:t>
    </w:r>
    <w:r>
      <w:rPr>
        <w:rFonts w:ascii="Times New Roman" w:eastAsia="Times New Roman" w:hAnsi="Times New Roman" w:cs="Times New Roman"/>
        <w:sz w:val="18"/>
      </w:rPr>
      <w:t xml:space="preserve"> </w:t>
    </w:r>
  </w:p>
  <w:p w:rsidR="00C10BD3" w:rsidRPr="00A87FD9" w:rsidRDefault="00C10BD3" w:rsidP="00A87FD9">
    <w:pPr>
      <w:tabs>
        <w:tab w:val="left" w:pos="10791"/>
        <w:tab w:val="left" w:pos="11464"/>
      </w:tabs>
      <w:jc w:val="center"/>
      <w:rPr>
        <w:rFonts w:ascii="Arial" w:hAnsi="Arial" w:cs="Arial"/>
        <w:szCs w:val="24"/>
      </w:rPr>
    </w:pPr>
    <w:r w:rsidRPr="00A87FD9">
      <w:rPr>
        <w:rFonts w:ascii="Arial" w:hAnsi="Arial" w:cs="Arial"/>
        <w:noProof/>
        <w:szCs w:val="24"/>
      </w:rPr>
      <mc:AlternateContent>
        <mc:Choice Requires="wps">
          <w:drawing>
            <wp:anchor distT="45720" distB="45720" distL="114300" distR="114300" simplePos="0" relativeHeight="251669504" behindDoc="0" locked="0" layoutInCell="1" allowOverlap="1">
              <wp:simplePos x="0" y="0"/>
              <wp:positionH relativeFrom="column">
                <wp:align>center</wp:align>
              </wp:positionH>
              <wp:positionV relativeFrom="paragraph">
                <wp:posOffset>182880</wp:posOffset>
              </wp:positionV>
              <wp:extent cx="2360930" cy="1404620"/>
              <wp:effectExtent l="0" t="0" r="22860" b="1143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sdt>
                          <w:sdtPr>
                            <w:id w:val="-405302215"/>
                            <w:temporary/>
                            <w:showingPlcHdr/>
                            <w15:appearance w15:val="hidden"/>
                          </w:sdtPr>
                          <w:sdtEndPr/>
                          <w:sdtContent>
                            <w:p w:rsidR="00C10BD3" w:rsidRDefault="00C10BD3">
                              <w:r>
                                <w:t>[Przyciągnij uwagę czytelnika interesującym cytatem z dokumentu lub podaj w tym miejscu kluczową kwestię. Aby umieścić to pole w dowolnym miejscu strony, wystarczy je przeciągnąć.]</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0;margin-top:14.4pt;width:185.9pt;height:110.6pt;z-index:25166950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">
              <v:textbox style="mso-fit-shape-to-text:t">
                <w:txbxContent>
                  <w:sdt>
                    <w:sdtPr>
                      <w:id w:val="-405302215"/>
                      <w:temporary/>
                      <w:showingPlcHdr/>
                      <w15:appearance w15:val="hidden"/>
                    </w:sdtPr>
                    <w:sdtContent>
                      <w:p w:rsidR="005C10DE" w:rsidRDefault="005C10DE">
                        <w:r>
                          <w:t>[Przyciągnij uwagę czytelnika interesującym cytatem z dokumentu lub podaj w tym miejscu kluczową kwestię. Aby umieścić to pole w dowolnym miejscu strony, wystarczy je przeciągnąć.]</w:t>
                        </w:r>
                      </w:p>
                    </w:sdtContent>
                  </w:sdt>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BD3" w:rsidRDefault="00C10BD3">
    <w:pPr>
      <w:spacing w:after="137" w:line="259" w:lineRule="auto"/>
      <w:ind w:left="0" w:right="0" w:firstLine="0"/>
      <w:jc w:val="left"/>
    </w:pPr>
    <w:r>
      <w:rPr>
        <w:noProof/>
      </w:rPr>
      <w:drawing>
        <wp:anchor distT="0" distB="0" distL="114300" distR="114300" simplePos="0" relativeHeight="251663360" behindDoc="0" locked="0" layoutInCell="1" allowOverlap="0">
          <wp:simplePos x="0" y="0"/>
          <wp:positionH relativeFrom="page">
            <wp:posOffset>1051560</wp:posOffset>
          </wp:positionH>
          <wp:positionV relativeFrom="page">
            <wp:posOffset>179705</wp:posOffset>
          </wp:positionV>
          <wp:extent cx="5460365" cy="1019810"/>
          <wp:effectExtent l="0" t="0" r="0" b="0"/>
          <wp:wrapSquare wrapText="bothSides"/>
          <wp:docPr id="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460365" cy="1019810"/>
                  </a:xfrm>
                  <a:prstGeom prst="rect">
                    <a:avLst/>
                  </a:prstGeom>
                </pic:spPr>
              </pic:pic>
            </a:graphicData>
          </a:graphic>
        </wp:anchor>
      </w:drawing>
    </w:r>
    <w:r>
      <w:rPr>
        <w:rFonts w:ascii="Times New Roman" w:eastAsia="Times New Roman" w:hAnsi="Times New Roman" w:cs="Times New Roman"/>
      </w:rPr>
      <w:t xml:space="preserve"> </w:t>
    </w:r>
    <w:r>
      <w:rPr>
        <w:rFonts w:ascii="Times New Roman" w:eastAsia="Times New Roman" w:hAnsi="Times New Roman" w:cs="Times New Roman"/>
        <w:sz w:val="18"/>
      </w:rPr>
      <w:t xml:space="preserve"> </w:t>
    </w:r>
  </w:p>
  <w:p w:rsidR="00C10BD3" w:rsidRDefault="00C10BD3">
    <w:pPr>
      <w:spacing w:after="0" w:line="259" w:lineRule="auto"/>
      <w:ind w:left="0" w:right="6" w:firstLine="0"/>
      <w:jc w:val="center"/>
    </w:pPr>
    <w:r>
      <w:rPr>
        <w:sz w:val="20"/>
      </w:rPr>
      <w:t xml:space="preserve">Postępowanie współfinansowane jest ze środków: </w:t>
    </w:r>
  </w:p>
  <w:p w:rsidR="00C10BD3" w:rsidRDefault="00C10BD3">
    <w:pPr>
      <w:spacing w:after="0" w:line="259" w:lineRule="auto"/>
      <w:ind w:left="0" w:right="10" w:firstLine="0"/>
      <w:jc w:val="center"/>
    </w:pPr>
    <w:r>
      <w:rPr>
        <w:b/>
        <w:sz w:val="20"/>
      </w:rPr>
      <w:t>RZĄDOWY FUNDUSZ POLSKI ŁAD</w:t>
    </w:r>
    <w:r>
      <w:rPr>
        <w:sz w:val="20"/>
      </w:rPr>
      <w:t xml:space="preserve">: Program Inwestycji Strategicznych </w:t>
    </w:r>
  </w:p>
  <w:p w:rsidR="00C10BD3" w:rsidRDefault="00C10BD3">
    <w:pPr>
      <w:spacing w:after="0" w:line="259" w:lineRule="auto"/>
      <w:ind w:left="37" w:right="0" w:firstLine="0"/>
      <w:jc w:val="center"/>
    </w:pPr>
    <w:r>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77436"/>
    <w:multiLevelType w:val="hybridMultilevel"/>
    <w:tmpl w:val="FAEA6C22"/>
    <w:lvl w:ilvl="0" w:tplc="B966F990">
      <w:start w:val="1"/>
      <w:numFmt w:val="decimal"/>
      <w:lvlText w:val="%1."/>
      <w:lvlJc w:val="left"/>
      <w:pPr>
        <w:ind w:left="4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5FCFA2C">
      <w:start w:val="1"/>
      <w:numFmt w:val="decimal"/>
      <w:lvlText w:val="%2)"/>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68C246">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D6023A">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BC72D8">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9A69FC">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620A4C">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64677E">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D6F6C8">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533512"/>
    <w:multiLevelType w:val="hybridMultilevel"/>
    <w:tmpl w:val="5EE035F8"/>
    <w:lvl w:ilvl="0" w:tplc="E1700AF8">
      <w:start w:val="6"/>
      <w:numFmt w:val="decimal"/>
      <w:lvlText w:val="%1."/>
      <w:lvlJc w:val="left"/>
      <w:pPr>
        <w:ind w:left="4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66A3058">
      <w:start w:val="1"/>
      <w:numFmt w:val="lowerLetter"/>
      <w:lvlText w:val="%2)"/>
      <w:lvlJc w:val="left"/>
      <w:pPr>
        <w:ind w:left="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76BD36">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066198">
      <w:start w:val="1"/>
      <w:numFmt w:val="bullet"/>
      <w:lvlText w:val="•"/>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08D028">
      <w:start w:val="1"/>
      <w:numFmt w:val="bullet"/>
      <w:lvlText w:val="o"/>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F28BCC">
      <w:start w:val="1"/>
      <w:numFmt w:val="bullet"/>
      <w:lvlText w:val="▪"/>
      <w:lvlJc w:val="left"/>
      <w:pPr>
        <w:ind w:left="33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646C78">
      <w:start w:val="1"/>
      <w:numFmt w:val="bullet"/>
      <w:lvlText w:val="•"/>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A6B438">
      <w:start w:val="1"/>
      <w:numFmt w:val="bullet"/>
      <w:lvlText w:val="o"/>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104154">
      <w:start w:val="1"/>
      <w:numFmt w:val="bullet"/>
      <w:lvlText w:val="▪"/>
      <w:lvlJc w:val="left"/>
      <w:pPr>
        <w:ind w:left="55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0E15D3"/>
    <w:multiLevelType w:val="hybridMultilevel"/>
    <w:tmpl w:val="F2B241B6"/>
    <w:lvl w:ilvl="0" w:tplc="734473E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B8A5F48">
      <w:start w:val="1"/>
      <w:numFmt w:val="lowerLetter"/>
      <w:lvlText w:val="%2"/>
      <w:lvlJc w:val="left"/>
      <w:pPr>
        <w:ind w:left="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6C0B20">
      <w:start w:val="1"/>
      <w:numFmt w:val="decimal"/>
      <w:lvlRestart w:val="0"/>
      <w:lvlText w:val="%3)"/>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BF6CEC4">
      <w:start w:val="1"/>
      <w:numFmt w:val="decimal"/>
      <w:lvlText w:val="%4"/>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12E5C4">
      <w:start w:val="1"/>
      <w:numFmt w:val="lowerLetter"/>
      <w:lvlText w:val="%5"/>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04AF96">
      <w:start w:val="1"/>
      <w:numFmt w:val="lowerRoman"/>
      <w:lvlText w:val="%6"/>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C0DCE8">
      <w:start w:val="1"/>
      <w:numFmt w:val="decimal"/>
      <w:lvlText w:val="%7"/>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026C36">
      <w:start w:val="1"/>
      <w:numFmt w:val="lowerLetter"/>
      <w:lvlText w:val="%8"/>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C129B34">
      <w:start w:val="1"/>
      <w:numFmt w:val="lowerRoman"/>
      <w:lvlText w:val="%9"/>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402517"/>
    <w:multiLevelType w:val="hybridMultilevel"/>
    <w:tmpl w:val="25405CFC"/>
    <w:lvl w:ilvl="0" w:tplc="8F9AB34A">
      <w:start w:val="1"/>
      <w:numFmt w:val="decimal"/>
      <w:lvlText w:val="%1."/>
      <w:lvlJc w:val="left"/>
      <w:pPr>
        <w:ind w:left="4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5C0F58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706FB1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500B5A0">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ADA0CB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C3686C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E422FC8">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1EE5F6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D7617D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695330"/>
    <w:multiLevelType w:val="hybridMultilevel"/>
    <w:tmpl w:val="247C0D02"/>
    <w:lvl w:ilvl="0" w:tplc="4134D964">
      <w:start w:val="1"/>
      <w:numFmt w:val="decimal"/>
      <w:lvlText w:val="%1."/>
      <w:lvlJc w:val="left"/>
      <w:pPr>
        <w:ind w:left="4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0E2CFDA">
      <w:start w:val="1"/>
      <w:numFmt w:val="decimal"/>
      <w:lvlText w:val="%2)"/>
      <w:lvlJc w:val="left"/>
      <w:pPr>
        <w:ind w:left="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D657B6">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8E5166">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5A8FD4">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2A9F1A">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EA80E8">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A0C67A4">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AC1CAC">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213F06"/>
    <w:multiLevelType w:val="hybridMultilevel"/>
    <w:tmpl w:val="998874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336E68"/>
    <w:multiLevelType w:val="hybridMultilevel"/>
    <w:tmpl w:val="CDDC0258"/>
    <w:lvl w:ilvl="0" w:tplc="3928077E">
      <w:start w:val="1"/>
      <w:numFmt w:val="decimal"/>
      <w:lvlText w:val="%1."/>
      <w:lvlJc w:val="left"/>
      <w:pPr>
        <w:ind w:left="4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78A4AAA">
      <w:start w:val="1"/>
      <w:numFmt w:val="lowerLetter"/>
      <w:lvlText w:val="%2"/>
      <w:lvlJc w:val="left"/>
      <w:pPr>
        <w:ind w:left="10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1D0630E">
      <w:start w:val="1"/>
      <w:numFmt w:val="lowerRoman"/>
      <w:lvlText w:val="%3"/>
      <w:lvlJc w:val="left"/>
      <w:pPr>
        <w:ind w:left="18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8464C6C">
      <w:start w:val="1"/>
      <w:numFmt w:val="decimal"/>
      <w:lvlText w:val="%4"/>
      <w:lvlJc w:val="left"/>
      <w:pPr>
        <w:ind w:left="25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66AA486">
      <w:start w:val="1"/>
      <w:numFmt w:val="lowerLetter"/>
      <w:lvlText w:val="%5"/>
      <w:lvlJc w:val="left"/>
      <w:pPr>
        <w:ind w:left="32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6D664EC">
      <w:start w:val="1"/>
      <w:numFmt w:val="lowerRoman"/>
      <w:lvlText w:val="%6"/>
      <w:lvlJc w:val="left"/>
      <w:pPr>
        <w:ind w:left="39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2F2F288">
      <w:start w:val="1"/>
      <w:numFmt w:val="decimal"/>
      <w:lvlText w:val="%7"/>
      <w:lvlJc w:val="left"/>
      <w:pPr>
        <w:ind w:left="46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18C83E8">
      <w:start w:val="1"/>
      <w:numFmt w:val="lowerLetter"/>
      <w:lvlText w:val="%8"/>
      <w:lvlJc w:val="left"/>
      <w:pPr>
        <w:ind w:left="54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E486983C">
      <w:start w:val="1"/>
      <w:numFmt w:val="lowerRoman"/>
      <w:lvlText w:val="%9"/>
      <w:lvlJc w:val="left"/>
      <w:pPr>
        <w:ind w:left="61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AC12A7"/>
    <w:multiLevelType w:val="hybridMultilevel"/>
    <w:tmpl w:val="A76C4A08"/>
    <w:lvl w:ilvl="0" w:tplc="6D84FF78">
      <w:start w:val="1"/>
      <w:numFmt w:val="decimal"/>
      <w:lvlText w:val="%1."/>
      <w:lvlJc w:val="left"/>
      <w:pPr>
        <w:ind w:left="4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E4689C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3C2EBF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85C222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F8CB3C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440CC6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428464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6844B7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F20BC2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CD2EB9"/>
    <w:multiLevelType w:val="hybridMultilevel"/>
    <w:tmpl w:val="7C94A07A"/>
    <w:lvl w:ilvl="0" w:tplc="08CE1602">
      <w:start w:val="1"/>
      <w:numFmt w:val="decimal"/>
      <w:lvlText w:val="%1."/>
      <w:lvlJc w:val="left"/>
      <w:pPr>
        <w:ind w:left="4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10AF64E">
      <w:start w:val="1"/>
      <w:numFmt w:val="lowerLetter"/>
      <w:lvlText w:val="%2)"/>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6899B2">
      <w:start w:val="1"/>
      <w:numFmt w:val="lowerRoman"/>
      <w:lvlText w:val="%3"/>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34B9FA">
      <w:start w:val="1"/>
      <w:numFmt w:val="decimal"/>
      <w:lvlText w:val="%4"/>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DEFC46">
      <w:start w:val="1"/>
      <w:numFmt w:val="lowerLetter"/>
      <w:lvlText w:val="%5"/>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5CCB8C">
      <w:start w:val="1"/>
      <w:numFmt w:val="lowerRoman"/>
      <w:lvlText w:val="%6"/>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46A1FA">
      <w:start w:val="1"/>
      <w:numFmt w:val="decimal"/>
      <w:lvlText w:val="%7"/>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45C52AA">
      <w:start w:val="1"/>
      <w:numFmt w:val="lowerLetter"/>
      <w:lvlText w:val="%8"/>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9E1BE8">
      <w:start w:val="1"/>
      <w:numFmt w:val="lowerRoman"/>
      <w:lvlText w:val="%9"/>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0AD24AF"/>
    <w:multiLevelType w:val="hybridMultilevel"/>
    <w:tmpl w:val="068EB576"/>
    <w:lvl w:ilvl="0" w:tplc="E37C8F8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98B982">
      <w:start w:val="1"/>
      <w:numFmt w:val="lowerLetter"/>
      <w:lvlText w:val="%2"/>
      <w:lvlJc w:val="left"/>
      <w:pPr>
        <w:ind w:left="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3AEA5A">
      <w:start w:val="1"/>
      <w:numFmt w:val="lowerLetter"/>
      <w:lvlRestart w:val="0"/>
      <w:lvlText w:val="%3)"/>
      <w:lvlJc w:val="left"/>
      <w:pPr>
        <w:ind w:left="1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72D82A">
      <w:start w:val="1"/>
      <w:numFmt w:val="decimal"/>
      <w:lvlText w:val="%4"/>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38360A">
      <w:start w:val="1"/>
      <w:numFmt w:val="lowerLetter"/>
      <w:lvlText w:val="%5"/>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3604B5E">
      <w:start w:val="1"/>
      <w:numFmt w:val="lowerRoman"/>
      <w:lvlText w:val="%6"/>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E08FC2">
      <w:start w:val="1"/>
      <w:numFmt w:val="decimal"/>
      <w:lvlText w:val="%7"/>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145952">
      <w:start w:val="1"/>
      <w:numFmt w:val="lowerLetter"/>
      <w:lvlText w:val="%8"/>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3F242DC">
      <w:start w:val="1"/>
      <w:numFmt w:val="lowerRoman"/>
      <w:lvlText w:val="%9"/>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2DD749D"/>
    <w:multiLevelType w:val="hybridMultilevel"/>
    <w:tmpl w:val="4A3675FA"/>
    <w:lvl w:ilvl="0" w:tplc="634AAC6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4585E2B"/>
    <w:multiLevelType w:val="hybridMultilevel"/>
    <w:tmpl w:val="DC92531A"/>
    <w:lvl w:ilvl="0" w:tplc="61323CF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3CB4A2">
      <w:start w:val="1"/>
      <w:numFmt w:val="bullet"/>
      <w:lvlText w:val="o"/>
      <w:lvlJc w:val="left"/>
      <w:pPr>
        <w:ind w:left="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224516">
      <w:start w:val="1"/>
      <w:numFmt w:val="bullet"/>
      <w:lvlText w:val="▪"/>
      <w:lvlJc w:val="left"/>
      <w:pPr>
        <w:ind w:left="9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5447EA">
      <w:start w:val="1"/>
      <w:numFmt w:val="bullet"/>
      <w:lvlRestart w:val="0"/>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EE346A">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A0FC3A">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16E8E2">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6E1160">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1A70EE">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46A72A9"/>
    <w:multiLevelType w:val="hybridMultilevel"/>
    <w:tmpl w:val="4BD6D64A"/>
    <w:lvl w:ilvl="0" w:tplc="B8E2291A">
      <w:start w:val="1"/>
      <w:numFmt w:val="decimal"/>
      <w:lvlText w:val="%1)"/>
      <w:lvlJc w:val="left"/>
      <w:pPr>
        <w:ind w:left="787" w:hanging="360"/>
      </w:pPr>
      <w:rPr>
        <w:rFonts w:hint="default"/>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13" w15:restartNumberingAfterBreak="0">
    <w:nsid w:val="36761433"/>
    <w:multiLevelType w:val="hybridMultilevel"/>
    <w:tmpl w:val="58CE5B0C"/>
    <w:lvl w:ilvl="0" w:tplc="495CBC76">
      <w:start w:val="1"/>
      <w:numFmt w:val="decimal"/>
      <w:lvlText w:val="%1."/>
      <w:lvlJc w:val="left"/>
      <w:pPr>
        <w:ind w:left="4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2CA15DE">
      <w:start w:val="1"/>
      <w:numFmt w:val="decimal"/>
      <w:lvlText w:val="%2)"/>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5A1D56">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9099DA">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1CD8B8">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A2649E">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365A44">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4C8D36">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FEA1040">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B363720"/>
    <w:multiLevelType w:val="hybridMultilevel"/>
    <w:tmpl w:val="289A2146"/>
    <w:lvl w:ilvl="0" w:tplc="E4CAC212">
      <w:start w:val="1"/>
      <w:numFmt w:val="decimal"/>
      <w:lvlText w:val="%1."/>
      <w:lvlJc w:val="left"/>
      <w:pPr>
        <w:ind w:left="4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A64F2E0">
      <w:start w:val="1"/>
      <w:numFmt w:val="lowerLetter"/>
      <w:lvlText w:val="%2)"/>
      <w:lvlJc w:val="left"/>
      <w:pPr>
        <w:ind w:left="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F0DCB8">
      <w:start w:val="1"/>
      <w:numFmt w:val="lowerRoman"/>
      <w:lvlText w:val="%3"/>
      <w:lvlJc w:val="left"/>
      <w:pPr>
        <w:ind w:left="1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A015E8">
      <w:start w:val="1"/>
      <w:numFmt w:val="decimal"/>
      <w:lvlText w:val="%4"/>
      <w:lvlJc w:val="left"/>
      <w:pPr>
        <w:ind w:left="2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9D8DF02">
      <w:start w:val="1"/>
      <w:numFmt w:val="lowerLetter"/>
      <w:lvlText w:val="%5"/>
      <w:lvlJc w:val="left"/>
      <w:pPr>
        <w:ind w:left="3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C0D830">
      <w:start w:val="1"/>
      <w:numFmt w:val="lowerRoman"/>
      <w:lvlText w:val="%6"/>
      <w:lvlJc w:val="left"/>
      <w:pPr>
        <w:ind w:left="3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2C2AC2">
      <w:start w:val="1"/>
      <w:numFmt w:val="decimal"/>
      <w:lvlText w:val="%7"/>
      <w:lvlJc w:val="left"/>
      <w:pPr>
        <w:ind w:left="4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6C2BAA">
      <w:start w:val="1"/>
      <w:numFmt w:val="lowerLetter"/>
      <w:lvlText w:val="%8"/>
      <w:lvlJc w:val="left"/>
      <w:pPr>
        <w:ind w:left="5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04E832">
      <w:start w:val="1"/>
      <w:numFmt w:val="lowerRoman"/>
      <w:lvlText w:val="%9"/>
      <w:lvlJc w:val="left"/>
      <w:pPr>
        <w:ind w:left="5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2322B33"/>
    <w:multiLevelType w:val="hybridMultilevel"/>
    <w:tmpl w:val="1D024CAE"/>
    <w:lvl w:ilvl="0" w:tplc="0EECF1EA">
      <w:start w:val="1"/>
      <w:numFmt w:val="decimal"/>
      <w:lvlText w:val="%1."/>
      <w:lvlJc w:val="left"/>
      <w:pPr>
        <w:ind w:left="4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7B2D3AE">
      <w:start w:val="1"/>
      <w:numFmt w:val="lowerLetter"/>
      <w:lvlText w:val="%2)"/>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CC0CD0">
      <w:start w:val="1"/>
      <w:numFmt w:val="lowerRoman"/>
      <w:lvlText w:val="%3"/>
      <w:lvlJc w:val="left"/>
      <w:pPr>
        <w:ind w:left="1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D27414">
      <w:start w:val="1"/>
      <w:numFmt w:val="decimal"/>
      <w:lvlText w:val="%4"/>
      <w:lvlJc w:val="left"/>
      <w:pPr>
        <w:ind w:left="1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0435A0">
      <w:start w:val="1"/>
      <w:numFmt w:val="lowerLetter"/>
      <w:lvlText w:val="%5"/>
      <w:lvlJc w:val="left"/>
      <w:pPr>
        <w:ind w:left="2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B885D6">
      <w:start w:val="1"/>
      <w:numFmt w:val="lowerRoman"/>
      <w:lvlText w:val="%6"/>
      <w:lvlJc w:val="left"/>
      <w:pPr>
        <w:ind w:left="3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8C426FC">
      <w:start w:val="1"/>
      <w:numFmt w:val="decimal"/>
      <w:lvlText w:val="%7"/>
      <w:lvlJc w:val="left"/>
      <w:pPr>
        <w:ind w:left="4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CA992C">
      <w:start w:val="1"/>
      <w:numFmt w:val="lowerLetter"/>
      <w:lvlText w:val="%8"/>
      <w:lvlJc w:val="left"/>
      <w:pPr>
        <w:ind w:left="4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0E2054">
      <w:start w:val="1"/>
      <w:numFmt w:val="lowerRoman"/>
      <w:lvlText w:val="%9"/>
      <w:lvlJc w:val="left"/>
      <w:pPr>
        <w:ind w:left="5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4967DEF"/>
    <w:multiLevelType w:val="hybridMultilevel"/>
    <w:tmpl w:val="277AE1D4"/>
    <w:lvl w:ilvl="0" w:tplc="2D40631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523BD2">
      <w:start w:val="1"/>
      <w:numFmt w:val="bullet"/>
      <w:lvlText w:val="o"/>
      <w:lvlJc w:val="left"/>
      <w:pPr>
        <w:ind w:left="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F687FE">
      <w:start w:val="1"/>
      <w:numFmt w:val="bullet"/>
      <w:lvlText w:val="▪"/>
      <w:lvlJc w:val="left"/>
      <w:pPr>
        <w:ind w:left="9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2EDE8A">
      <w:start w:val="1"/>
      <w:numFmt w:val="bullet"/>
      <w:lvlRestart w:val="0"/>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7AF7F2">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B46EC8">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6A08C0">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847DEC">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14C7EE">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6CA01A2"/>
    <w:multiLevelType w:val="hybridMultilevel"/>
    <w:tmpl w:val="ADA65270"/>
    <w:lvl w:ilvl="0" w:tplc="0D0CE42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1AC4A6">
      <w:start w:val="1"/>
      <w:numFmt w:val="lowerLetter"/>
      <w:lvlText w:val="%2"/>
      <w:lvlJc w:val="left"/>
      <w:pPr>
        <w:ind w:left="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34CA96">
      <w:start w:val="1"/>
      <w:numFmt w:val="lowerLetter"/>
      <w:lvlRestart w:val="0"/>
      <w:lvlText w:val="%3)"/>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648FDA">
      <w:start w:val="1"/>
      <w:numFmt w:val="decimal"/>
      <w:lvlText w:val="%4"/>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67A5422">
      <w:start w:val="1"/>
      <w:numFmt w:val="lowerLetter"/>
      <w:lvlText w:val="%5"/>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9C03C4">
      <w:start w:val="1"/>
      <w:numFmt w:val="lowerRoman"/>
      <w:lvlText w:val="%6"/>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38919C">
      <w:start w:val="1"/>
      <w:numFmt w:val="decimal"/>
      <w:lvlText w:val="%7"/>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4241C6">
      <w:start w:val="1"/>
      <w:numFmt w:val="lowerLetter"/>
      <w:lvlText w:val="%8"/>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10EF80">
      <w:start w:val="1"/>
      <w:numFmt w:val="lowerRoman"/>
      <w:lvlText w:val="%9"/>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7070A33"/>
    <w:multiLevelType w:val="hybridMultilevel"/>
    <w:tmpl w:val="F2A2F542"/>
    <w:lvl w:ilvl="0" w:tplc="9AA8A0F6">
      <w:start w:val="1"/>
      <w:numFmt w:val="decimal"/>
      <w:lvlText w:val="%1."/>
      <w:lvlJc w:val="left"/>
      <w:pPr>
        <w:ind w:left="7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BFA9458">
      <w:start w:val="1"/>
      <w:numFmt w:val="lowerLetter"/>
      <w:lvlText w:val="%2)"/>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B4B168">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B2CEF8">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F267F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8CCB5DC">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125F3A">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3CE5AF4">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0AAC574">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BDA2FA6"/>
    <w:multiLevelType w:val="hybridMultilevel"/>
    <w:tmpl w:val="162E24E8"/>
    <w:lvl w:ilvl="0" w:tplc="2E5C0332">
      <w:start w:val="1"/>
      <w:numFmt w:val="decimal"/>
      <w:lvlText w:val="%1."/>
      <w:lvlJc w:val="left"/>
      <w:pPr>
        <w:ind w:left="4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1883556">
      <w:start w:val="1"/>
      <w:numFmt w:val="lowerLetter"/>
      <w:lvlText w:val="%2)"/>
      <w:lvlJc w:val="left"/>
      <w:pPr>
        <w:ind w:left="709"/>
      </w:pPr>
      <w:rPr>
        <w:rFonts w:asciiTheme="minorHAnsi" w:eastAsia="Calibri" w:hAnsiTheme="minorHAnsi" w:cstheme="minorHAnsi"/>
        <w:b w:val="0"/>
        <w:i w:val="0"/>
        <w:strike w:val="0"/>
        <w:dstrike w:val="0"/>
        <w:color w:val="000000"/>
        <w:sz w:val="24"/>
        <w:szCs w:val="24"/>
        <w:u w:val="none" w:color="000000"/>
        <w:bdr w:val="none" w:sz="0" w:space="0" w:color="auto"/>
        <w:shd w:val="clear" w:color="auto" w:fill="auto"/>
        <w:vertAlign w:val="baseline"/>
      </w:rPr>
    </w:lvl>
    <w:lvl w:ilvl="2" w:tplc="5712A9F0">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EE5E8">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2C87682">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D0B404">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9A6DAB8">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6094A2">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C03AFA">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1671B4F"/>
    <w:multiLevelType w:val="hybridMultilevel"/>
    <w:tmpl w:val="B852A46A"/>
    <w:lvl w:ilvl="0" w:tplc="12D016FA">
      <w:start w:val="1"/>
      <w:numFmt w:val="decimal"/>
      <w:lvlText w:val="%1."/>
      <w:lvlJc w:val="left"/>
      <w:pPr>
        <w:ind w:left="2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E24C11A">
      <w:start w:val="1"/>
      <w:numFmt w:val="decimal"/>
      <w:lvlText w:val="%2)"/>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DECFF8">
      <w:start w:val="1"/>
      <w:numFmt w:val="lowerRoman"/>
      <w:lvlText w:val="%3"/>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426E78">
      <w:start w:val="1"/>
      <w:numFmt w:val="decimal"/>
      <w:lvlText w:val="%4"/>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36C1C4">
      <w:start w:val="1"/>
      <w:numFmt w:val="lowerLetter"/>
      <w:lvlText w:val="%5"/>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78751A">
      <w:start w:val="1"/>
      <w:numFmt w:val="lowerRoman"/>
      <w:lvlText w:val="%6"/>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525040">
      <w:start w:val="1"/>
      <w:numFmt w:val="decimal"/>
      <w:lvlText w:val="%7"/>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0AC02D0">
      <w:start w:val="1"/>
      <w:numFmt w:val="lowerLetter"/>
      <w:lvlText w:val="%8"/>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B509C1C">
      <w:start w:val="1"/>
      <w:numFmt w:val="lowerRoman"/>
      <w:lvlText w:val="%9"/>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8724B12"/>
    <w:multiLevelType w:val="hybridMultilevel"/>
    <w:tmpl w:val="591260C8"/>
    <w:lvl w:ilvl="0" w:tplc="3F4A5F7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B42694">
      <w:start w:val="1"/>
      <w:numFmt w:val="bullet"/>
      <w:lvlText w:val="o"/>
      <w:lvlJc w:val="left"/>
      <w:pPr>
        <w:ind w:left="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A836F0">
      <w:start w:val="1"/>
      <w:numFmt w:val="bullet"/>
      <w:lvlText w:val="▪"/>
      <w:lvlJc w:val="left"/>
      <w:pPr>
        <w:ind w:left="9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1CFFAC">
      <w:start w:val="1"/>
      <w:numFmt w:val="bullet"/>
      <w:lvlRestart w:val="0"/>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004DAC">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2E29F6">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BE2A82">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240B78">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7A9B3A">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C46249D"/>
    <w:multiLevelType w:val="hybridMultilevel"/>
    <w:tmpl w:val="C43262A4"/>
    <w:lvl w:ilvl="0" w:tplc="990CF15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68A32">
      <w:start w:val="1"/>
      <w:numFmt w:val="bullet"/>
      <w:lvlText w:val="o"/>
      <w:lvlJc w:val="left"/>
      <w:pPr>
        <w:ind w:left="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A4FC16">
      <w:start w:val="1"/>
      <w:numFmt w:val="bullet"/>
      <w:lvlText w:val="•"/>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725448">
      <w:start w:val="1"/>
      <w:numFmt w:val="bullet"/>
      <w:lvlText w:val="•"/>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06DD38">
      <w:start w:val="1"/>
      <w:numFmt w:val="bullet"/>
      <w:lvlText w:val="o"/>
      <w:lvlJc w:val="left"/>
      <w:pPr>
        <w:ind w:left="2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9E0FD8">
      <w:start w:val="1"/>
      <w:numFmt w:val="bullet"/>
      <w:lvlText w:val="▪"/>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4EB42E">
      <w:start w:val="1"/>
      <w:numFmt w:val="bullet"/>
      <w:lvlText w:val="•"/>
      <w:lvlJc w:val="left"/>
      <w:pPr>
        <w:ind w:left="4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F8D882">
      <w:start w:val="1"/>
      <w:numFmt w:val="bullet"/>
      <w:lvlText w:val="o"/>
      <w:lvlJc w:val="left"/>
      <w:pPr>
        <w:ind w:left="47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3A8CBA">
      <w:start w:val="1"/>
      <w:numFmt w:val="bullet"/>
      <w:lvlText w:val="▪"/>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C7E19AB"/>
    <w:multiLevelType w:val="hybridMultilevel"/>
    <w:tmpl w:val="437A24A0"/>
    <w:lvl w:ilvl="0" w:tplc="6480E842">
      <w:start w:val="1"/>
      <w:numFmt w:val="decimal"/>
      <w:lvlText w:val="%1."/>
      <w:lvlJc w:val="left"/>
      <w:pPr>
        <w:ind w:left="4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DEE5F7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BCC7A7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0EA717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A6C1DB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802810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07A270E">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B38B53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9DA4A6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DF001EC"/>
    <w:multiLevelType w:val="hybridMultilevel"/>
    <w:tmpl w:val="DCEE33CE"/>
    <w:lvl w:ilvl="0" w:tplc="E4F6403E">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60629C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0C1EA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17AC13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04DC3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5A48E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F8603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88ECF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EEF67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EDE3F7C"/>
    <w:multiLevelType w:val="hybridMultilevel"/>
    <w:tmpl w:val="964A001C"/>
    <w:lvl w:ilvl="0" w:tplc="9EE2F62E">
      <w:start w:val="1"/>
      <w:numFmt w:val="decimal"/>
      <w:lvlText w:val="%1."/>
      <w:lvlJc w:val="left"/>
      <w:pPr>
        <w:ind w:left="4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E6AD8A8">
      <w:start w:val="1"/>
      <w:numFmt w:val="lowerLetter"/>
      <w:lvlText w:val="%2)"/>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ACCFDAC">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822EE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026C71E">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AEA73BA">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747AC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C020816">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7E0614">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45A1050"/>
    <w:multiLevelType w:val="hybridMultilevel"/>
    <w:tmpl w:val="FD8EB74E"/>
    <w:lvl w:ilvl="0" w:tplc="E3CEF62A">
      <w:start w:val="1"/>
      <w:numFmt w:val="decimal"/>
      <w:lvlText w:val="%1."/>
      <w:lvlJc w:val="left"/>
      <w:pPr>
        <w:ind w:left="4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246CC8C">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6D4693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6C0C2C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D04E38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7C2AD96">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45C6F0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91E5EB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28974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52202FD"/>
    <w:multiLevelType w:val="hybridMultilevel"/>
    <w:tmpl w:val="BC8CB93C"/>
    <w:lvl w:ilvl="0" w:tplc="B020386C">
      <w:start w:val="1"/>
      <w:numFmt w:val="decimal"/>
      <w:lvlText w:val="%1."/>
      <w:lvlJc w:val="left"/>
      <w:pPr>
        <w:ind w:left="4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6BAE9D2">
      <w:start w:val="1"/>
      <w:numFmt w:val="lowerLetter"/>
      <w:lvlText w:val="%2)"/>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0637FE">
      <w:start w:val="1"/>
      <w:numFmt w:val="lowerLetter"/>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4E19C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4ECF6A">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1EF842">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DCE5E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AE6DB8">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766BF6">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8B240CA"/>
    <w:multiLevelType w:val="hybridMultilevel"/>
    <w:tmpl w:val="74A8D546"/>
    <w:lvl w:ilvl="0" w:tplc="697420C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4897C0">
      <w:start w:val="1"/>
      <w:numFmt w:val="lowerLetter"/>
      <w:lvlText w:val="%2)"/>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A2CF46">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9EDBFA">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C8B016">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E4ADCE">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307B42">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988822">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409B30">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E1570C4"/>
    <w:multiLevelType w:val="hybridMultilevel"/>
    <w:tmpl w:val="D6AC0806"/>
    <w:lvl w:ilvl="0" w:tplc="09208EBA">
      <w:start w:val="1"/>
      <w:numFmt w:val="decimal"/>
      <w:lvlText w:val="%1."/>
      <w:lvlJc w:val="left"/>
      <w:pPr>
        <w:ind w:left="4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EE0869A">
      <w:start w:val="1"/>
      <w:numFmt w:val="lowerLetter"/>
      <w:lvlText w:val="%2)"/>
      <w:lvlJc w:val="left"/>
      <w:pPr>
        <w:ind w:left="8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387332">
      <w:start w:val="1"/>
      <w:numFmt w:val="lowerRoman"/>
      <w:lvlText w:val="%3"/>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6C1244">
      <w:start w:val="1"/>
      <w:numFmt w:val="decimal"/>
      <w:lvlText w:val="%4"/>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0E4A77E">
      <w:start w:val="1"/>
      <w:numFmt w:val="lowerLetter"/>
      <w:lvlText w:val="%5"/>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045D60">
      <w:start w:val="1"/>
      <w:numFmt w:val="lowerRoman"/>
      <w:lvlText w:val="%6"/>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8702942">
      <w:start w:val="1"/>
      <w:numFmt w:val="decimal"/>
      <w:lvlText w:val="%7"/>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54D7DE">
      <w:start w:val="1"/>
      <w:numFmt w:val="lowerLetter"/>
      <w:lvlText w:val="%8"/>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6688DE">
      <w:start w:val="1"/>
      <w:numFmt w:val="lowerRoman"/>
      <w:lvlText w:val="%9"/>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19C2ECF"/>
    <w:multiLevelType w:val="hybridMultilevel"/>
    <w:tmpl w:val="CB2617A0"/>
    <w:lvl w:ilvl="0" w:tplc="B164DCEE">
      <w:start w:val="1"/>
      <w:numFmt w:val="decimal"/>
      <w:lvlText w:val="%1."/>
      <w:lvlJc w:val="left"/>
      <w:pPr>
        <w:ind w:left="4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E2CB096">
      <w:start w:val="1"/>
      <w:numFmt w:val="decimal"/>
      <w:lvlText w:val="%2)"/>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F588B4E">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088BBE">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26C9F0">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23201A2">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708DB4">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8A3A78">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E0F95A">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56B56EB"/>
    <w:multiLevelType w:val="hybridMultilevel"/>
    <w:tmpl w:val="6F966972"/>
    <w:lvl w:ilvl="0" w:tplc="BE5C86D8">
      <w:start w:val="1"/>
      <w:numFmt w:val="decimal"/>
      <w:lvlText w:val="%1."/>
      <w:lvlJc w:val="left"/>
      <w:pPr>
        <w:ind w:left="4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3641EF4">
      <w:start w:val="1"/>
      <w:numFmt w:val="lowerLetter"/>
      <w:lvlText w:val="%2)"/>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4F074A6">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EA2E0E">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AEE3E9E">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2AFF16">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CCF02C">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56AA62">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A672D2">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6892851"/>
    <w:multiLevelType w:val="hybridMultilevel"/>
    <w:tmpl w:val="8252E884"/>
    <w:lvl w:ilvl="0" w:tplc="05142E16">
      <w:start w:val="1"/>
      <w:numFmt w:val="decimal"/>
      <w:lvlText w:val="%1)"/>
      <w:lvlJc w:val="left"/>
      <w:pPr>
        <w:ind w:left="787" w:hanging="360"/>
      </w:pPr>
      <w:rPr>
        <w:rFonts w:hint="default"/>
        <w:color w:val="000000"/>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33" w15:restartNumberingAfterBreak="0">
    <w:nsid w:val="78617976"/>
    <w:multiLevelType w:val="hybridMultilevel"/>
    <w:tmpl w:val="09B8516E"/>
    <w:lvl w:ilvl="0" w:tplc="77323AA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BF01DE0">
      <w:start w:val="1"/>
      <w:numFmt w:val="decimal"/>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EA15BA">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F6F53A">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0ACACC">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A2B918">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8C94F2">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4CFFBC">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5EDFCC">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A927BC6"/>
    <w:multiLevelType w:val="hybridMultilevel"/>
    <w:tmpl w:val="AD88AA36"/>
    <w:lvl w:ilvl="0" w:tplc="5D726424">
      <w:start w:val="1"/>
      <w:numFmt w:val="decimal"/>
      <w:lvlText w:val="%1."/>
      <w:lvlJc w:val="left"/>
      <w:pPr>
        <w:ind w:left="563" w:hanging="428"/>
      </w:pPr>
      <w:rPr>
        <w:rFonts w:ascii="Cambria" w:eastAsia="Times New Roman" w:hAnsi="Cambria" w:cs="Cambria" w:hint="default"/>
        <w:b/>
        <w:bCs/>
        <w:color w:val="000000" w:themeColor="text1"/>
        <w:spacing w:val="-2"/>
        <w:w w:val="100"/>
        <w:sz w:val="24"/>
        <w:szCs w:val="24"/>
      </w:rPr>
    </w:lvl>
    <w:lvl w:ilvl="1" w:tplc="5E8EFE48">
      <w:start w:val="1"/>
      <w:numFmt w:val="lowerLetter"/>
      <w:lvlText w:val="%2)"/>
      <w:lvlJc w:val="left"/>
      <w:pPr>
        <w:ind w:left="923" w:hanging="360"/>
      </w:pPr>
      <w:rPr>
        <w:rFonts w:ascii="Cambria" w:eastAsia="Times New Roman" w:hAnsi="Cambria" w:cs="Cambria" w:hint="default"/>
        <w:spacing w:val="-24"/>
        <w:w w:val="100"/>
        <w:sz w:val="24"/>
        <w:szCs w:val="24"/>
      </w:rPr>
    </w:lvl>
    <w:lvl w:ilvl="2" w:tplc="BEFA1CD4">
      <w:numFmt w:val="bullet"/>
      <w:lvlText w:val="•"/>
      <w:lvlJc w:val="left"/>
      <w:pPr>
        <w:ind w:left="1856" w:hanging="360"/>
      </w:pPr>
      <w:rPr>
        <w:rFonts w:hint="default"/>
      </w:rPr>
    </w:lvl>
    <w:lvl w:ilvl="3" w:tplc="45E277EA">
      <w:numFmt w:val="bullet"/>
      <w:lvlText w:val="•"/>
      <w:lvlJc w:val="left"/>
      <w:pPr>
        <w:ind w:left="2792" w:hanging="360"/>
      </w:pPr>
      <w:rPr>
        <w:rFonts w:hint="default"/>
      </w:rPr>
    </w:lvl>
    <w:lvl w:ilvl="4" w:tplc="DAEAC606">
      <w:numFmt w:val="bullet"/>
      <w:lvlText w:val="•"/>
      <w:lvlJc w:val="left"/>
      <w:pPr>
        <w:ind w:left="3728" w:hanging="360"/>
      </w:pPr>
      <w:rPr>
        <w:rFonts w:hint="default"/>
      </w:rPr>
    </w:lvl>
    <w:lvl w:ilvl="5" w:tplc="86781138">
      <w:numFmt w:val="bullet"/>
      <w:lvlText w:val="•"/>
      <w:lvlJc w:val="left"/>
      <w:pPr>
        <w:ind w:left="4665" w:hanging="360"/>
      </w:pPr>
      <w:rPr>
        <w:rFonts w:hint="default"/>
      </w:rPr>
    </w:lvl>
    <w:lvl w:ilvl="6" w:tplc="06E84CE4">
      <w:numFmt w:val="bullet"/>
      <w:lvlText w:val="•"/>
      <w:lvlJc w:val="left"/>
      <w:pPr>
        <w:ind w:left="5601" w:hanging="360"/>
      </w:pPr>
      <w:rPr>
        <w:rFonts w:hint="default"/>
      </w:rPr>
    </w:lvl>
    <w:lvl w:ilvl="7" w:tplc="4C12A1E6">
      <w:numFmt w:val="bullet"/>
      <w:lvlText w:val="•"/>
      <w:lvlJc w:val="left"/>
      <w:pPr>
        <w:ind w:left="6537" w:hanging="360"/>
      </w:pPr>
      <w:rPr>
        <w:rFonts w:hint="default"/>
      </w:rPr>
    </w:lvl>
    <w:lvl w:ilvl="8" w:tplc="6D8E6D68">
      <w:numFmt w:val="bullet"/>
      <w:lvlText w:val="•"/>
      <w:lvlJc w:val="left"/>
      <w:pPr>
        <w:ind w:left="7473" w:hanging="360"/>
      </w:pPr>
      <w:rPr>
        <w:rFonts w:hint="default"/>
      </w:rPr>
    </w:lvl>
  </w:abstractNum>
  <w:abstractNum w:abstractNumId="35" w15:restartNumberingAfterBreak="0">
    <w:nsid w:val="7B6F1A10"/>
    <w:multiLevelType w:val="hybridMultilevel"/>
    <w:tmpl w:val="177C697E"/>
    <w:lvl w:ilvl="0" w:tplc="7528206E">
      <w:start w:val="1"/>
      <w:numFmt w:val="decimal"/>
      <w:lvlText w:val="%1."/>
      <w:lvlJc w:val="left"/>
      <w:pPr>
        <w:ind w:left="4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FFEBC8C">
      <w:start w:val="1"/>
      <w:numFmt w:val="lowerLetter"/>
      <w:lvlText w:val="%2)"/>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29A8D12">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1CBF1C">
      <w:start w:val="1"/>
      <w:numFmt w:val="bullet"/>
      <w:lvlText w:val="•"/>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C676BC">
      <w:start w:val="1"/>
      <w:numFmt w:val="bullet"/>
      <w:lvlText w:val="o"/>
      <w:lvlJc w:val="left"/>
      <w:pPr>
        <w:ind w:left="2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144916">
      <w:start w:val="1"/>
      <w:numFmt w:val="bullet"/>
      <w:lvlText w:val="▪"/>
      <w:lvlJc w:val="left"/>
      <w:pPr>
        <w:ind w:left="3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3A4EB2">
      <w:start w:val="1"/>
      <w:numFmt w:val="bullet"/>
      <w:lvlText w:val="•"/>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24DC64">
      <w:start w:val="1"/>
      <w:numFmt w:val="bullet"/>
      <w:lvlText w:val="o"/>
      <w:lvlJc w:val="left"/>
      <w:pPr>
        <w:ind w:left="4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14AAAC">
      <w:start w:val="1"/>
      <w:numFmt w:val="bullet"/>
      <w:lvlText w:val="▪"/>
      <w:lvlJc w:val="left"/>
      <w:pPr>
        <w:ind w:left="5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D7F3C8E"/>
    <w:multiLevelType w:val="hybridMultilevel"/>
    <w:tmpl w:val="8E9C64B8"/>
    <w:lvl w:ilvl="0" w:tplc="522CF338">
      <w:start w:val="5"/>
      <w:numFmt w:val="decimal"/>
      <w:lvlText w:val="%1."/>
      <w:lvlJc w:val="left"/>
      <w:pPr>
        <w:ind w:left="4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6581E5C">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F8A23A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FB84F0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07ECD5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E8C651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AB8D18C">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DFC1B3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CDC9AB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F681DD9"/>
    <w:multiLevelType w:val="hybridMultilevel"/>
    <w:tmpl w:val="78500200"/>
    <w:lvl w:ilvl="0" w:tplc="AE7C3B18">
      <w:start w:val="1"/>
      <w:numFmt w:val="lowerLetter"/>
      <w:lvlText w:val="%1)"/>
      <w:lvlJc w:val="left"/>
      <w:pPr>
        <w:ind w:left="787" w:hanging="360"/>
      </w:pPr>
      <w:rPr>
        <w:rFonts w:hint="default"/>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num w:numId="1">
    <w:abstractNumId w:val="7"/>
  </w:num>
  <w:num w:numId="2">
    <w:abstractNumId w:val="27"/>
  </w:num>
  <w:num w:numId="3">
    <w:abstractNumId w:val="22"/>
  </w:num>
  <w:num w:numId="4">
    <w:abstractNumId w:val="3"/>
  </w:num>
  <w:num w:numId="5">
    <w:abstractNumId w:val="19"/>
  </w:num>
  <w:num w:numId="6">
    <w:abstractNumId w:val="2"/>
  </w:num>
  <w:num w:numId="7">
    <w:abstractNumId w:val="18"/>
  </w:num>
  <w:num w:numId="8">
    <w:abstractNumId w:val="33"/>
  </w:num>
  <w:num w:numId="9">
    <w:abstractNumId w:val="6"/>
  </w:num>
  <w:num w:numId="10">
    <w:abstractNumId w:val="29"/>
  </w:num>
  <w:num w:numId="11">
    <w:abstractNumId w:val="1"/>
  </w:num>
  <w:num w:numId="12">
    <w:abstractNumId w:val="20"/>
  </w:num>
  <w:num w:numId="13">
    <w:abstractNumId w:val="13"/>
  </w:num>
  <w:num w:numId="14">
    <w:abstractNumId w:val="28"/>
  </w:num>
  <w:num w:numId="15">
    <w:abstractNumId w:val="0"/>
  </w:num>
  <w:num w:numId="16">
    <w:abstractNumId w:val="36"/>
  </w:num>
  <w:num w:numId="17">
    <w:abstractNumId w:val="24"/>
  </w:num>
  <w:num w:numId="18">
    <w:abstractNumId w:val="26"/>
  </w:num>
  <w:num w:numId="19">
    <w:abstractNumId w:val="30"/>
  </w:num>
  <w:num w:numId="20">
    <w:abstractNumId w:val="25"/>
  </w:num>
  <w:num w:numId="21">
    <w:abstractNumId w:val="14"/>
  </w:num>
  <w:num w:numId="22">
    <w:abstractNumId w:val="9"/>
  </w:num>
  <w:num w:numId="23">
    <w:abstractNumId w:val="8"/>
  </w:num>
  <w:num w:numId="24">
    <w:abstractNumId w:val="31"/>
  </w:num>
  <w:num w:numId="25">
    <w:abstractNumId w:val="15"/>
  </w:num>
  <w:num w:numId="26">
    <w:abstractNumId w:val="21"/>
  </w:num>
  <w:num w:numId="27">
    <w:abstractNumId w:val="17"/>
  </w:num>
  <w:num w:numId="28">
    <w:abstractNumId w:val="16"/>
  </w:num>
  <w:num w:numId="29">
    <w:abstractNumId w:val="11"/>
  </w:num>
  <w:num w:numId="30">
    <w:abstractNumId w:val="35"/>
  </w:num>
  <w:num w:numId="31">
    <w:abstractNumId w:val="23"/>
  </w:num>
  <w:num w:numId="32">
    <w:abstractNumId w:val="4"/>
  </w:num>
  <w:num w:numId="33">
    <w:abstractNumId w:val="37"/>
  </w:num>
  <w:num w:numId="34">
    <w:abstractNumId w:val="5"/>
  </w:num>
  <w:num w:numId="35">
    <w:abstractNumId w:val="10"/>
  </w:num>
  <w:num w:numId="36">
    <w:abstractNumId w:val="12"/>
  </w:num>
  <w:num w:numId="37">
    <w:abstractNumId w:val="34"/>
  </w:num>
  <w:num w:numId="38">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1AA"/>
    <w:rsid w:val="00002791"/>
    <w:rsid w:val="0004781D"/>
    <w:rsid w:val="000A691F"/>
    <w:rsid w:val="000C1557"/>
    <w:rsid w:val="000E2C1D"/>
    <w:rsid w:val="00125B7D"/>
    <w:rsid w:val="00137659"/>
    <w:rsid w:val="0014254F"/>
    <w:rsid w:val="001E12BF"/>
    <w:rsid w:val="00220347"/>
    <w:rsid w:val="002269AA"/>
    <w:rsid w:val="00247B7C"/>
    <w:rsid w:val="00253F85"/>
    <w:rsid w:val="0025552D"/>
    <w:rsid w:val="002633F8"/>
    <w:rsid w:val="002657A0"/>
    <w:rsid w:val="00287406"/>
    <w:rsid w:val="002A5EB2"/>
    <w:rsid w:val="002C443F"/>
    <w:rsid w:val="003728EC"/>
    <w:rsid w:val="003762E9"/>
    <w:rsid w:val="0039371E"/>
    <w:rsid w:val="00393FFB"/>
    <w:rsid w:val="0039473D"/>
    <w:rsid w:val="00395E15"/>
    <w:rsid w:val="003C373E"/>
    <w:rsid w:val="003C70A8"/>
    <w:rsid w:val="003D5BB9"/>
    <w:rsid w:val="004021FE"/>
    <w:rsid w:val="00410868"/>
    <w:rsid w:val="00475E1E"/>
    <w:rsid w:val="004C0440"/>
    <w:rsid w:val="004C08DC"/>
    <w:rsid w:val="004C5906"/>
    <w:rsid w:val="004E6B1A"/>
    <w:rsid w:val="004F3216"/>
    <w:rsid w:val="00506CB2"/>
    <w:rsid w:val="005537A7"/>
    <w:rsid w:val="00582826"/>
    <w:rsid w:val="00583384"/>
    <w:rsid w:val="00595BDE"/>
    <w:rsid w:val="005A1638"/>
    <w:rsid w:val="005A3821"/>
    <w:rsid w:val="005C10DE"/>
    <w:rsid w:val="005D56BC"/>
    <w:rsid w:val="00610E65"/>
    <w:rsid w:val="00631393"/>
    <w:rsid w:val="00657324"/>
    <w:rsid w:val="006731A7"/>
    <w:rsid w:val="0067373D"/>
    <w:rsid w:val="00676A8E"/>
    <w:rsid w:val="006B4E7F"/>
    <w:rsid w:val="006C6673"/>
    <w:rsid w:val="006E3D24"/>
    <w:rsid w:val="006F1789"/>
    <w:rsid w:val="006F5B72"/>
    <w:rsid w:val="006F64F1"/>
    <w:rsid w:val="00707964"/>
    <w:rsid w:val="00752741"/>
    <w:rsid w:val="00776997"/>
    <w:rsid w:val="007A7BB4"/>
    <w:rsid w:val="007F1AF2"/>
    <w:rsid w:val="007F3076"/>
    <w:rsid w:val="00806804"/>
    <w:rsid w:val="00806EFF"/>
    <w:rsid w:val="00816D45"/>
    <w:rsid w:val="00847AE2"/>
    <w:rsid w:val="0085604C"/>
    <w:rsid w:val="00867BE7"/>
    <w:rsid w:val="00892F7E"/>
    <w:rsid w:val="008951AA"/>
    <w:rsid w:val="008A3488"/>
    <w:rsid w:val="008B3CC3"/>
    <w:rsid w:val="008B66EA"/>
    <w:rsid w:val="008E5418"/>
    <w:rsid w:val="008F02B0"/>
    <w:rsid w:val="009037A6"/>
    <w:rsid w:val="009050AD"/>
    <w:rsid w:val="00907FF2"/>
    <w:rsid w:val="00917DBE"/>
    <w:rsid w:val="00920D01"/>
    <w:rsid w:val="009302C0"/>
    <w:rsid w:val="00931C00"/>
    <w:rsid w:val="00993E60"/>
    <w:rsid w:val="009C6269"/>
    <w:rsid w:val="009E1B05"/>
    <w:rsid w:val="009F3921"/>
    <w:rsid w:val="00A02002"/>
    <w:rsid w:val="00A1646E"/>
    <w:rsid w:val="00A239D4"/>
    <w:rsid w:val="00A321EC"/>
    <w:rsid w:val="00A43ACA"/>
    <w:rsid w:val="00A87FD9"/>
    <w:rsid w:val="00A95310"/>
    <w:rsid w:val="00AA6786"/>
    <w:rsid w:val="00B06C94"/>
    <w:rsid w:val="00B35F5A"/>
    <w:rsid w:val="00B40622"/>
    <w:rsid w:val="00B8010C"/>
    <w:rsid w:val="00B9352F"/>
    <w:rsid w:val="00BB676B"/>
    <w:rsid w:val="00BC7D0E"/>
    <w:rsid w:val="00BF2C36"/>
    <w:rsid w:val="00BF3EFC"/>
    <w:rsid w:val="00C05B8F"/>
    <w:rsid w:val="00C10BD3"/>
    <w:rsid w:val="00C30B2B"/>
    <w:rsid w:val="00C537F0"/>
    <w:rsid w:val="00C6724B"/>
    <w:rsid w:val="00CA4DFF"/>
    <w:rsid w:val="00CA7816"/>
    <w:rsid w:val="00CC7ED0"/>
    <w:rsid w:val="00CD4300"/>
    <w:rsid w:val="00CF39E8"/>
    <w:rsid w:val="00D25F41"/>
    <w:rsid w:val="00D40FD1"/>
    <w:rsid w:val="00D45E20"/>
    <w:rsid w:val="00D867D1"/>
    <w:rsid w:val="00DB6FC2"/>
    <w:rsid w:val="00DD1207"/>
    <w:rsid w:val="00DE1383"/>
    <w:rsid w:val="00DF4756"/>
    <w:rsid w:val="00E02020"/>
    <w:rsid w:val="00E40129"/>
    <w:rsid w:val="00E4278B"/>
    <w:rsid w:val="00E75889"/>
    <w:rsid w:val="00EA35AD"/>
    <w:rsid w:val="00EA52D7"/>
    <w:rsid w:val="00EF7407"/>
    <w:rsid w:val="00F131FC"/>
    <w:rsid w:val="00F412AA"/>
    <w:rsid w:val="00F45788"/>
    <w:rsid w:val="00F67027"/>
    <w:rsid w:val="00F72CA9"/>
    <w:rsid w:val="00F87867"/>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7E8A17-A2DC-40B8-8182-C39C2E9B5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F64F1"/>
    <w:pPr>
      <w:spacing w:after="42" w:line="271" w:lineRule="auto"/>
      <w:ind w:left="432" w:right="3934" w:hanging="432"/>
      <w:jc w:val="both"/>
    </w:pPr>
    <w:rPr>
      <w:rFonts w:ascii="Calibri" w:eastAsia="Calibri" w:hAnsi="Calibri" w:cs="Calibri"/>
      <w:color w:val="000000"/>
      <w:sz w:val="24"/>
    </w:rPr>
  </w:style>
  <w:style w:type="paragraph" w:styleId="Nagwek1">
    <w:name w:val="heading 1"/>
    <w:next w:val="Normalny"/>
    <w:link w:val="Nagwek1Znak"/>
    <w:uiPriority w:val="9"/>
    <w:unhideWhenUsed/>
    <w:qFormat/>
    <w:pPr>
      <w:keepNext/>
      <w:keepLines/>
      <w:spacing w:after="21"/>
      <w:ind w:left="10" w:right="3" w:hanging="10"/>
      <w:jc w:val="center"/>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58"/>
      <w:ind w:left="10" w:right="3934" w:hanging="10"/>
      <w:jc w:val="center"/>
      <w:outlineLvl w:val="1"/>
    </w:pPr>
    <w:rPr>
      <w:rFonts w:ascii="Calibri" w:eastAsia="Calibri" w:hAnsi="Calibri" w:cs="Calibr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color w:val="000000"/>
      <w:sz w:val="24"/>
    </w:rPr>
  </w:style>
  <w:style w:type="character" w:customStyle="1" w:styleId="Nagwek1Znak">
    <w:name w:val="Nagłówek 1 Znak"/>
    <w:link w:val="Nagwek1"/>
    <w:rPr>
      <w:rFonts w:ascii="Calibri" w:eastAsia="Calibri" w:hAnsi="Calibri" w:cs="Calibri"/>
      <w:b/>
      <w:color w:val="000000"/>
      <w:sz w:val="24"/>
    </w:rPr>
  </w:style>
  <w:style w:type="paragraph" w:customStyle="1" w:styleId="footnotedescription">
    <w:name w:val="footnote description"/>
    <w:next w:val="Normalny"/>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paragraph" w:styleId="Akapitzlist">
    <w:name w:val="List Paragraph"/>
    <w:basedOn w:val="Normalny"/>
    <w:uiPriority w:val="99"/>
    <w:qFormat/>
    <w:rsid w:val="0067373D"/>
    <w:pPr>
      <w:ind w:left="720"/>
      <w:contextualSpacing/>
    </w:pPr>
  </w:style>
  <w:style w:type="paragraph" w:styleId="Tekstpodstawowy">
    <w:name w:val="Body Text"/>
    <w:basedOn w:val="Normalny"/>
    <w:link w:val="TekstpodstawowyZnak"/>
    <w:uiPriority w:val="99"/>
    <w:rsid w:val="00CF39E8"/>
    <w:pPr>
      <w:widowControl w:val="0"/>
      <w:autoSpaceDE w:val="0"/>
      <w:autoSpaceDN w:val="0"/>
      <w:spacing w:after="0" w:line="240" w:lineRule="auto"/>
      <w:ind w:left="563" w:right="0" w:hanging="428"/>
    </w:pPr>
    <w:rPr>
      <w:rFonts w:ascii="Cambria" w:hAnsi="Cambria" w:cs="Cambria"/>
      <w:color w:val="auto"/>
      <w:szCs w:val="24"/>
    </w:rPr>
  </w:style>
  <w:style w:type="character" w:customStyle="1" w:styleId="TekstpodstawowyZnak">
    <w:name w:val="Tekst podstawowy Znak"/>
    <w:basedOn w:val="Domylnaczcionkaakapitu"/>
    <w:link w:val="Tekstpodstawowy"/>
    <w:uiPriority w:val="99"/>
    <w:rsid w:val="00CF39E8"/>
    <w:rPr>
      <w:rFonts w:ascii="Cambria" w:eastAsia="Calibri" w:hAnsi="Cambria" w:cs="Cambria"/>
      <w:sz w:val="24"/>
      <w:szCs w:val="24"/>
    </w:rPr>
  </w:style>
  <w:style w:type="paragraph" w:styleId="Tekstdymka">
    <w:name w:val="Balloon Text"/>
    <w:basedOn w:val="Normalny"/>
    <w:link w:val="TekstdymkaZnak"/>
    <w:uiPriority w:val="99"/>
    <w:semiHidden/>
    <w:unhideWhenUsed/>
    <w:rsid w:val="00C537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37F0"/>
    <w:rPr>
      <w:rFonts w:ascii="Segoe UI" w:eastAsia="Calibri" w:hAnsi="Segoe UI" w:cs="Segoe UI"/>
      <w:color w:val="000000"/>
      <w:sz w:val="18"/>
      <w:szCs w:val="18"/>
    </w:rPr>
  </w:style>
  <w:style w:type="paragraph" w:styleId="Bezodstpw">
    <w:name w:val="No Spacing"/>
    <w:link w:val="BezodstpwZnak"/>
    <w:uiPriority w:val="1"/>
    <w:qFormat/>
    <w:rsid w:val="00A87FD9"/>
    <w:pPr>
      <w:spacing w:after="0" w:line="240" w:lineRule="auto"/>
    </w:pPr>
  </w:style>
  <w:style w:type="character" w:customStyle="1" w:styleId="BezodstpwZnak">
    <w:name w:val="Bez odstępów Znak"/>
    <w:basedOn w:val="Domylnaczcionkaakapitu"/>
    <w:link w:val="Bezodstpw"/>
    <w:uiPriority w:val="1"/>
    <w:rsid w:val="00A87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216489">
      <w:bodyDiv w:val="1"/>
      <w:marLeft w:val="0"/>
      <w:marRight w:val="0"/>
      <w:marTop w:val="0"/>
      <w:marBottom w:val="0"/>
      <w:divBdr>
        <w:top w:val="none" w:sz="0" w:space="0" w:color="auto"/>
        <w:left w:val="none" w:sz="0" w:space="0" w:color="auto"/>
        <w:bottom w:val="none" w:sz="0" w:space="0" w:color="auto"/>
        <w:right w:val="none" w:sz="0" w:space="0" w:color="auto"/>
      </w:divBdr>
    </w:div>
    <w:div w:id="1155531323">
      <w:bodyDiv w:val="1"/>
      <w:marLeft w:val="0"/>
      <w:marRight w:val="0"/>
      <w:marTop w:val="0"/>
      <w:marBottom w:val="0"/>
      <w:divBdr>
        <w:top w:val="none" w:sz="0" w:space="0" w:color="auto"/>
        <w:left w:val="none" w:sz="0" w:space="0" w:color="auto"/>
        <w:bottom w:val="none" w:sz="0" w:space="0" w:color="auto"/>
        <w:right w:val="none" w:sz="0" w:space="0" w:color="auto"/>
      </w:divBdr>
    </w:div>
    <w:div w:id="1225141924">
      <w:bodyDiv w:val="1"/>
      <w:marLeft w:val="0"/>
      <w:marRight w:val="0"/>
      <w:marTop w:val="0"/>
      <w:marBottom w:val="0"/>
      <w:divBdr>
        <w:top w:val="none" w:sz="0" w:space="0" w:color="auto"/>
        <w:left w:val="none" w:sz="0" w:space="0" w:color="auto"/>
        <w:bottom w:val="none" w:sz="0" w:space="0" w:color="auto"/>
        <w:right w:val="none" w:sz="0" w:space="0" w:color="auto"/>
      </w:divBdr>
    </w:div>
    <w:div w:id="1442413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6CC87-2C0B-49EA-A774-5F0287658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2688</TotalTime>
  <Pages>44</Pages>
  <Words>14252</Words>
  <Characters>85518</Characters>
  <Application>Microsoft Office Word</Application>
  <DocSecurity>0</DocSecurity>
  <Lines>712</Lines>
  <Paragraphs>199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Słowik</dc:creator>
  <cp:keywords/>
  <cp:lastModifiedBy>Piotr Tomaszewski</cp:lastModifiedBy>
  <cp:revision>46</cp:revision>
  <cp:lastPrinted>2022-04-12T05:10:00Z</cp:lastPrinted>
  <dcterms:created xsi:type="dcterms:W3CDTF">2022-04-05T12:33:00Z</dcterms:created>
  <dcterms:modified xsi:type="dcterms:W3CDTF">2022-12-30T07:16:00Z</dcterms:modified>
</cp:coreProperties>
</file>